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DE7C48" w:rsidP="00711022">
      <w:pPr>
        <w:pStyle w:val="Title"/>
        <w:spacing w:after="0" w:line="360" w:lineRule="auto"/>
      </w:pPr>
      <w:r>
        <w:t>Organising a Conference</w:t>
      </w:r>
    </w:p>
    <w:p w:rsidR="007F30B5" w:rsidRPr="00FD5489" w:rsidRDefault="007F30B5" w:rsidP="00DA06EC">
      <w:pPr>
        <w:spacing w:after="0" w:line="360" w:lineRule="auto"/>
        <w:rPr>
          <w:sz w:val="24"/>
          <w:szCs w:val="24"/>
        </w:rPr>
      </w:pPr>
    </w:p>
    <w:p w:rsidR="00125F36" w:rsidRPr="005410C5" w:rsidRDefault="00125F36" w:rsidP="00022236">
      <w:pPr>
        <w:spacing w:after="0" w:line="360" w:lineRule="auto"/>
        <w:rPr>
          <w:sz w:val="24"/>
          <w:szCs w:val="24"/>
        </w:rPr>
      </w:pPr>
      <w:r w:rsidRPr="005410C5">
        <w:rPr>
          <w:sz w:val="24"/>
          <w:szCs w:val="24"/>
        </w:rPr>
        <w:t>Organising a conference is a great learning opportunity. Not only do you learn about organising events but also you will also learn a lot from attending sessions.</w:t>
      </w:r>
      <w:r w:rsidR="008D2001" w:rsidRPr="005410C5">
        <w:rPr>
          <w:sz w:val="24"/>
          <w:szCs w:val="24"/>
        </w:rPr>
        <w:t xml:space="preserve"> You learn from the other people on the organising committee and it’s </w:t>
      </w:r>
      <w:r w:rsidRPr="005410C5">
        <w:rPr>
          <w:sz w:val="24"/>
          <w:szCs w:val="24"/>
        </w:rPr>
        <w:t xml:space="preserve">a great opportunity to network. </w:t>
      </w:r>
      <w:r w:rsidR="008D2001" w:rsidRPr="005410C5">
        <w:rPr>
          <w:sz w:val="24"/>
          <w:szCs w:val="24"/>
        </w:rPr>
        <w:t>What is your specialist area? What do you want to learn about? Is there a gap in the library conference market?</w:t>
      </w:r>
      <w:r w:rsidR="008D2001" w:rsidRPr="005410C5">
        <w:rPr>
          <w:sz w:val="24"/>
          <w:szCs w:val="24"/>
        </w:rPr>
        <w:t xml:space="preserve"> </w:t>
      </w:r>
      <w:r w:rsidR="008D2001" w:rsidRPr="005410C5">
        <w:rPr>
          <w:sz w:val="24"/>
          <w:szCs w:val="24"/>
        </w:rPr>
        <w:t xml:space="preserve">It might also be a great way to fill a </w:t>
      </w:r>
      <w:r w:rsidR="008D2001" w:rsidRPr="005410C5">
        <w:rPr>
          <w:sz w:val="24"/>
          <w:szCs w:val="24"/>
        </w:rPr>
        <w:t xml:space="preserve">knowledge </w:t>
      </w:r>
      <w:r w:rsidR="008D2001" w:rsidRPr="005410C5">
        <w:rPr>
          <w:sz w:val="24"/>
          <w:szCs w:val="24"/>
        </w:rPr>
        <w:t>gap</w:t>
      </w:r>
      <w:r w:rsidR="008D2001" w:rsidRPr="005410C5">
        <w:rPr>
          <w:sz w:val="24"/>
          <w:szCs w:val="24"/>
        </w:rPr>
        <w:t xml:space="preserve"> for you but also for the </w:t>
      </w:r>
      <w:r w:rsidR="008D2001" w:rsidRPr="005410C5">
        <w:rPr>
          <w:sz w:val="24"/>
          <w:szCs w:val="24"/>
        </w:rPr>
        <w:t xml:space="preserve">library </w:t>
      </w:r>
      <w:r w:rsidR="008D2001" w:rsidRPr="005410C5">
        <w:rPr>
          <w:sz w:val="24"/>
          <w:szCs w:val="24"/>
        </w:rPr>
        <w:t xml:space="preserve">sector. </w:t>
      </w:r>
    </w:p>
    <w:p w:rsidR="00125F36" w:rsidRPr="005410C5" w:rsidRDefault="00125F36" w:rsidP="00022236">
      <w:pPr>
        <w:spacing w:after="0" w:line="360" w:lineRule="auto"/>
        <w:rPr>
          <w:sz w:val="24"/>
          <w:szCs w:val="24"/>
        </w:rPr>
      </w:pPr>
    </w:p>
    <w:p w:rsidR="00125F36" w:rsidRPr="005410C5" w:rsidRDefault="008D2001" w:rsidP="00022236">
      <w:pPr>
        <w:spacing w:after="0" w:line="360" w:lineRule="auto"/>
        <w:rPr>
          <w:sz w:val="24"/>
          <w:szCs w:val="24"/>
        </w:rPr>
      </w:pPr>
      <w:r w:rsidRPr="005410C5">
        <w:rPr>
          <w:sz w:val="24"/>
          <w:szCs w:val="24"/>
        </w:rPr>
        <w:t>So y</w:t>
      </w:r>
      <w:r w:rsidR="00125F36" w:rsidRPr="005410C5">
        <w:rPr>
          <w:sz w:val="24"/>
          <w:szCs w:val="24"/>
        </w:rPr>
        <w:t xml:space="preserve">ou’ve decided that you want to organise a conference, what do you need to consider? </w:t>
      </w:r>
    </w:p>
    <w:p w:rsidR="00125F36" w:rsidRPr="005410C5" w:rsidRDefault="00125F36" w:rsidP="00125F36">
      <w:pPr>
        <w:spacing w:after="0" w:line="360" w:lineRule="auto"/>
        <w:rPr>
          <w:b/>
          <w:sz w:val="24"/>
          <w:szCs w:val="24"/>
        </w:rPr>
      </w:pPr>
      <w:r w:rsidRPr="005410C5">
        <w:rPr>
          <w:sz w:val="24"/>
          <w:szCs w:val="24"/>
        </w:rPr>
        <w:br/>
      </w:r>
      <w:r w:rsidRPr="005410C5">
        <w:rPr>
          <w:b/>
          <w:sz w:val="24"/>
          <w:szCs w:val="24"/>
        </w:rPr>
        <w:t>Programme</w:t>
      </w:r>
    </w:p>
    <w:p w:rsidR="00125F36" w:rsidRPr="005410C5" w:rsidRDefault="00125F36" w:rsidP="00B653C7">
      <w:pPr>
        <w:pStyle w:val="ListParagraph"/>
        <w:numPr>
          <w:ilvl w:val="0"/>
          <w:numId w:val="35"/>
        </w:numPr>
        <w:spacing w:after="0" w:line="360" w:lineRule="auto"/>
        <w:rPr>
          <w:sz w:val="24"/>
          <w:szCs w:val="24"/>
        </w:rPr>
      </w:pPr>
      <w:r w:rsidRPr="005410C5">
        <w:rPr>
          <w:sz w:val="24"/>
          <w:szCs w:val="24"/>
        </w:rPr>
        <w:t>What is your conference going to be on? Will there be a specific subject? Within that subject are there themes? Think of conferences you h</w:t>
      </w:r>
      <w:r w:rsidR="00B653C7" w:rsidRPr="005410C5">
        <w:rPr>
          <w:sz w:val="24"/>
          <w:szCs w:val="24"/>
        </w:rPr>
        <w:t>ave been to</w:t>
      </w:r>
      <w:r w:rsidR="0029669D" w:rsidRPr="005410C5">
        <w:rPr>
          <w:sz w:val="24"/>
          <w:szCs w:val="24"/>
        </w:rPr>
        <w:t>. F</w:t>
      </w:r>
      <w:r w:rsidR="00B653C7" w:rsidRPr="005410C5">
        <w:rPr>
          <w:sz w:val="24"/>
          <w:szCs w:val="24"/>
        </w:rPr>
        <w:t>or example t</w:t>
      </w:r>
      <w:r w:rsidRPr="005410C5">
        <w:rPr>
          <w:sz w:val="24"/>
          <w:szCs w:val="24"/>
        </w:rPr>
        <w:t xml:space="preserve">he </w:t>
      </w:r>
      <w:r w:rsidR="00B653C7" w:rsidRPr="005410C5">
        <w:rPr>
          <w:sz w:val="24"/>
          <w:szCs w:val="24"/>
        </w:rPr>
        <w:t>a</w:t>
      </w:r>
      <w:r w:rsidRPr="005410C5">
        <w:rPr>
          <w:sz w:val="24"/>
          <w:szCs w:val="24"/>
        </w:rPr>
        <w:t>nnual CILIP conference has to appeal to all librarians</w:t>
      </w:r>
      <w:r w:rsidR="00B653C7" w:rsidRPr="005410C5">
        <w:rPr>
          <w:sz w:val="24"/>
          <w:szCs w:val="24"/>
        </w:rPr>
        <w:t xml:space="preserve"> and so</w:t>
      </w:r>
      <w:r w:rsidRPr="005410C5">
        <w:rPr>
          <w:sz w:val="24"/>
          <w:szCs w:val="24"/>
        </w:rPr>
        <w:t xml:space="preserve"> naturally has a broad theme of </w:t>
      </w:r>
      <w:r w:rsidR="00B653C7" w:rsidRPr="005410C5">
        <w:rPr>
          <w:sz w:val="24"/>
          <w:szCs w:val="24"/>
        </w:rPr>
        <w:t>‘</w:t>
      </w:r>
      <w:r w:rsidRPr="005410C5">
        <w:rPr>
          <w:sz w:val="24"/>
          <w:szCs w:val="24"/>
        </w:rPr>
        <w:t>library and information sector. However within this they often have subject specific themes.</w:t>
      </w:r>
      <w:r w:rsidR="00B653C7" w:rsidRPr="005410C5">
        <w:rPr>
          <w:sz w:val="24"/>
          <w:szCs w:val="24"/>
        </w:rPr>
        <w:t xml:space="preserve"> UKSG is a conference about serials. Every two years the health libraries group hold a conference, as do law libraries and other special interest groups.</w:t>
      </w:r>
      <w:r w:rsidRPr="005410C5">
        <w:rPr>
          <w:sz w:val="24"/>
          <w:szCs w:val="24"/>
        </w:rPr>
        <w:t xml:space="preserve"> Internet librarian </w:t>
      </w:r>
      <w:r w:rsidR="00B653C7" w:rsidRPr="005410C5">
        <w:rPr>
          <w:sz w:val="24"/>
          <w:szCs w:val="24"/>
        </w:rPr>
        <w:t>International</w:t>
      </w:r>
      <w:r w:rsidRPr="005410C5">
        <w:rPr>
          <w:sz w:val="24"/>
          <w:szCs w:val="24"/>
        </w:rPr>
        <w:t xml:space="preserve"> </w:t>
      </w:r>
      <w:r w:rsidR="004F09D7" w:rsidRPr="005410C5">
        <w:rPr>
          <w:sz w:val="24"/>
          <w:szCs w:val="24"/>
        </w:rPr>
        <w:t>is about</w:t>
      </w:r>
      <w:r w:rsidR="00B653C7" w:rsidRPr="005410C5">
        <w:rPr>
          <w:sz w:val="24"/>
          <w:szCs w:val="24"/>
        </w:rPr>
        <w:t xml:space="preserve"> technology and innovation in </w:t>
      </w:r>
      <w:r w:rsidR="004F09D7" w:rsidRPr="005410C5">
        <w:rPr>
          <w:sz w:val="24"/>
          <w:szCs w:val="24"/>
        </w:rPr>
        <w:t>libraries</w:t>
      </w:r>
      <w:r w:rsidR="00B653C7" w:rsidRPr="005410C5">
        <w:rPr>
          <w:sz w:val="24"/>
          <w:szCs w:val="24"/>
        </w:rPr>
        <w:t xml:space="preserve">. LILAC is about information literacy. The Forum for Interlending and Information Delivery has a conference called Interlend. </w:t>
      </w:r>
      <w:r w:rsidRPr="005410C5">
        <w:rPr>
          <w:sz w:val="24"/>
          <w:szCs w:val="24"/>
        </w:rPr>
        <w:br/>
      </w:r>
    </w:p>
    <w:p w:rsidR="00125F36" w:rsidRPr="005410C5" w:rsidRDefault="002058E2" w:rsidP="00B653C7">
      <w:pPr>
        <w:pStyle w:val="ListParagraph"/>
        <w:numPr>
          <w:ilvl w:val="0"/>
          <w:numId w:val="35"/>
        </w:numPr>
        <w:spacing w:after="0" w:line="360" w:lineRule="auto"/>
        <w:rPr>
          <w:sz w:val="24"/>
          <w:szCs w:val="24"/>
        </w:rPr>
      </w:pPr>
      <w:r w:rsidRPr="005410C5">
        <w:rPr>
          <w:sz w:val="24"/>
          <w:szCs w:val="24"/>
        </w:rPr>
        <w:t>How long will you</w:t>
      </w:r>
      <w:r w:rsidR="0035536F" w:rsidRPr="005410C5">
        <w:rPr>
          <w:sz w:val="24"/>
          <w:szCs w:val="24"/>
        </w:rPr>
        <w:t>r</w:t>
      </w:r>
      <w:r w:rsidRPr="005410C5">
        <w:rPr>
          <w:sz w:val="24"/>
          <w:szCs w:val="24"/>
        </w:rPr>
        <w:t xml:space="preserve"> conference be? How many days? If you have sessions, how many will you have and what type will they be? Will you run parallel sessions? For example LILAC is a 3 day conference. We have to fit into our schedule</w:t>
      </w:r>
      <w:r w:rsidR="007C17CB" w:rsidRPr="005410C5">
        <w:rPr>
          <w:sz w:val="24"/>
          <w:szCs w:val="24"/>
        </w:rPr>
        <w:t xml:space="preserve">: Three </w:t>
      </w:r>
      <w:r w:rsidRPr="005410C5">
        <w:rPr>
          <w:sz w:val="24"/>
          <w:szCs w:val="24"/>
        </w:rPr>
        <w:t>hour long keynote</w:t>
      </w:r>
      <w:r w:rsidR="007C17CB" w:rsidRPr="005410C5">
        <w:rPr>
          <w:sz w:val="24"/>
          <w:szCs w:val="24"/>
        </w:rPr>
        <w:t xml:space="preserve"> presenations</w:t>
      </w:r>
      <w:r w:rsidRPr="005410C5">
        <w:rPr>
          <w:sz w:val="24"/>
          <w:szCs w:val="24"/>
        </w:rPr>
        <w:t xml:space="preserve"> and a mixture of 30 minute “short papers”, 45 minute “long papers” and 60 minute workshops.</w:t>
      </w:r>
      <w:r w:rsidR="00125F36" w:rsidRPr="005410C5">
        <w:rPr>
          <w:sz w:val="24"/>
          <w:szCs w:val="24"/>
        </w:rPr>
        <w:br/>
      </w:r>
    </w:p>
    <w:p w:rsidR="00125F36" w:rsidRPr="005410C5" w:rsidRDefault="00125F36" w:rsidP="00B653C7">
      <w:pPr>
        <w:pStyle w:val="ListParagraph"/>
        <w:numPr>
          <w:ilvl w:val="0"/>
          <w:numId w:val="35"/>
        </w:numPr>
        <w:spacing w:after="0" w:line="360" w:lineRule="auto"/>
        <w:rPr>
          <w:sz w:val="24"/>
          <w:szCs w:val="24"/>
        </w:rPr>
      </w:pPr>
      <w:r w:rsidRPr="005410C5">
        <w:rPr>
          <w:sz w:val="24"/>
          <w:szCs w:val="24"/>
        </w:rPr>
        <w:t>How will you attract papers? Are you inviting people to present</w:t>
      </w:r>
      <w:r w:rsidR="0035536F" w:rsidRPr="005410C5">
        <w:rPr>
          <w:sz w:val="24"/>
          <w:szCs w:val="24"/>
        </w:rPr>
        <w:t xml:space="preserve">? Or are you </w:t>
      </w:r>
      <w:r w:rsidRPr="005410C5">
        <w:rPr>
          <w:sz w:val="24"/>
          <w:szCs w:val="24"/>
        </w:rPr>
        <w:t>having a call for papers? How will you decide to accept people?</w:t>
      </w:r>
      <w:r w:rsidR="0035536F" w:rsidRPr="005410C5">
        <w:rPr>
          <w:sz w:val="24"/>
          <w:szCs w:val="24"/>
        </w:rPr>
        <w:t xml:space="preserve"> Some conferences have a </w:t>
      </w:r>
      <w:r w:rsidR="0035536F" w:rsidRPr="005410C5">
        <w:rPr>
          <w:sz w:val="24"/>
          <w:szCs w:val="24"/>
        </w:rPr>
        <w:lastRenderedPageBreak/>
        <w:t xml:space="preserve">formal review process where the papers go out to a body of reviewers for consideration. </w:t>
      </w:r>
      <w:r w:rsidR="00C55BB9" w:rsidRPr="005410C5">
        <w:rPr>
          <w:sz w:val="24"/>
          <w:szCs w:val="24"/>
        </w:rPr>
        <w:t xml:space="preserve">What will your criteria be for a successful paper? How will you then benchmark all of the papers against each other? </w:t>
      </w:r>
      <w:r w:rsidR="0001738A" w:rsidRPr="005410C5">
        <w:rPr>
          <w:sz w:val="24"/>
          <w:szCs w:val="24"/>
        </w:rPr>
        <w:t xml:space="preserve">Once accepted, will presenters be able to attend at a discount? Or attend for free? </w:t>
      </w:r>
      <w:r w:rsidR="0029669D" w:rsidRPr="005410C5">
        <w:rPr>
          <w:sz w:val="24"/>
          <w:szCs w:val="24"/>
        </w:rPr>
        <w:t xml:space="preserve">All things you need to work out before you start advertising your conference. </w:t>
      </w:r>
    </w:p>
    <w:p w:rsidR="00125F36" w:rsidRPr="005410C5" w:rsidRDefault="00125F36" w:rsidP="00022236">
      <w:pPr>
        <w:spacing w:after="0" w:line="360" w:lineRule="auto"/>
        <w:rPr>
          <w:sz w:val="24"/>
          <w:szCs w:val="24"/>
        </w:rPr>
      </w:pPr>
    </w:p>
    <w:p w:rsidR="0001738A" w:rsidRPr="005410C5" w:rsidRDefault="0001738A" w:rsidP="00022236">
      <w:pPr>
        <w:pStyle w:val="ListParagraph"/>
        <w:numPr>
          <w:ilvl w:val="0"/>
          <w:numId w:val="31"/>
        </w:numPr>
        <w:spacing w:after="0" w:line="360" w:lineRule="auto"/>
        <w:rPr>
          <w:sz w:val="24"/>
          <w:szCs w:val="24"/>
        </w:rPr>
      </w:pPr>
      <w:r w:rsidRPr="005410C5">
        <w:rPr>
          <w:sz w:val="24"/>
          <w:szCs w:val="24"/>
        </w:rPr>
        <w:t xml:space="preserve">Will you have </w:t>
      </w:r>
      <w:r w:rsidRPr="005410C5">
        <w:rPr>
          <w:sz w:val="24"/>
          <w:szCs w:val="24"/>
        </w:rPr>
        <w:t xml:space="preserve">Keynotes? </w:t>
      </w:r>
      <w:r w:rsidRPr="005410C5">
        <w:rPr>
          <w:sz w:val="24"/>
          <w:szCs w:val="24"/>
        </w:rPr>
        <w:t>Will they be paid speakers or unpaid? Some keynotes will agree to speak</w:t>
      </w:r>
      <w:r w:rsidR="0029669D" w:rsidRPr="005410C5">
        <w:rPr>
          <w:sz w:val="24"/>
          <w:szCs w:val="24"/>
        </w:rPr>
        <w:t xml:space="preserve"> for free</w:t>
      </w:r>
      <w:r w:rsidRPr="005410C5">
        <w:rPr>
          <w:sz w:val="24"/>
          <w:szCs w:val="24"/>
        </w:rPr>
        <w:t xml:space="preserve"> if you pay their travel and accommodation expenses. Others charge exorbitant rates. </w:t>
      </w:r>
      <w:r w:rsidRPr="005410C5">
        <w:rPr>
          <w:sz w:val="24"/>
          <w:szCs w:val="24"/>
        </w:rPr>
        <w:t xml:space="preserve"> </w:t>
      </w:r>
      <w:r w:rsidRPr="005410C5">
        <w:rPr>
          <w:sz w:val="24"/>
          <w:szCs w:val="24"/>
        </w:rPr>
        <w:t>I investigated one speaker and they charge £70,000. Needless to say</w:t>
      </w:r>
      <w:r w:rsidR="0029669D" w:rsidRPr="005410C5">
        <w:rPr>
          <w:sz w:val="24"/>
          <w:szCs w:val="24"/>
        </w:rPr>
        <w:t>,</w:t>
      </w:r>
      <w:r w:rsidRPr="005410C5">
        <w:rPr>
          <w:sz w:val="24"/>
          <w:szCs w:val="24"/>
        </w:rPr>
        <w:t xml:space="preserve"> I have still never seen </w:t>
      </w:r>
      <w:r w:rsidR="00F200BC" w:rsidRPr="005410C5">
        <w:rPr>
          <w:sz w:val="24"/>
          <w:szCs w:val="24"/>
        </w:rPr>
        <w:t>the</w:t>
      </w:r>
      <w:r w:rsidRPr="005410C5">
        <w:rPr>
          <w:sz w:val="24"/>
          <w:szCs w:val="24"/>
        </w:rPr>
        <w:t>m present!</w:t>
      </w:r>
    </w:p>
    <w:p w:rsidR="00125F36" w:rsidRPr="005410C5" w:rsidRDefault="00125F36" w:rsidP="00022236">
      <w:pPr>
        <w:spacing w:after="0" w:line="360" w:lineRule="auto"/>
        <w:rPr>
          <w:sz w:val="24"/>
          <w:szCs w:val="24"/>
        </w:rPr>
      </w:pPr>
    </w:p>
    <w:p w:rsidR="00840C97" w:rsidRPr="005410C5" w:rsidRDefault="00840C97" w:rsidP="00022236">
      <w:pPr>
        <w:spacing w:after="0" w:line="360" w:lineRule="auto"/>
        <w:rPr>
          <w:b/>
          <w:sz w:val="24"/>
          <w:szCs w:val="24"/>
        </w:rPr>
      </w:pPr>
      <w:r w:rsidRPr="005410C5">
        <w:rPr>
          <w:b/>
          <w:sz w:val="24"/>
          <w:szCs w:val="24"/>
        </w:rPr>
        <w:t>Who</w:t>
      </w:r>
    </w:p>
    <w:p w:rsidR="00840C97" w:rsidRPr="005410C5" w:rsidRDefault="00840C97" w:rsidP="00840C97">
      <w:pPr>
        <w:pStyle w:val="ListParagraph"/>
        <w:numPr>
          <w:ilvl w:val="0"/>
          <w:numId w:val="34"/>
        </w:numPr>
        <w:spacing w:after="0" w:line="360" w:lineRule="auto"/>
        <w:rPr>
          <w:sz w:val="24"/>
          <w:szCs w:val="24"/>
        </w:rPr>
      </w:pPr>
      <w:r w:rsidRPr="005410C5">
        <w:rPr>
          <w:sz w:val="24"/>
          <w:szCs w:val="24"/>
        </w:rPr>
        <w:t>Who is your target audience?</w:t>
      </w:r>
      <w:r w:rsidR="002A1A41" w:rsidRPr="005410C5">
        <w:rPr>
          <w:sz w:val="24"/>
          <w:szCs w:val="24"/>
        </w:rPr>
        <w:t xml:space="preserve"> Who are you aiming your conference at? Library and information professionals in general? A subset of librarians? Library and university staff? Students? Academics? Commercial libraries and companies? </w:t>
      </w:r>
      <w:r w:rsidR="00FF4F25" w:rsidRPr="005410C5">
        <w:rPr>
          <w:sz w:val="24"/>
          <w:szCs w:val="24"/>
        </w:rPr>
        <w:t xml:space="preserve">Charities? Special Collections Libraries? </w:t>
      </w:r>
      <w:r w:rsidR="002A1A41" w:rsidRPr="005410C5">
        <w:rPr>
          <w:sz w:val="24"/>
          <w:szCs w:val="24"/>
        </w:rPr>
        <w:t xml:space="preserve">You need to think about who your audience is and what they want. What will they find relevant? </w:t>
      </w:r>
      <w:r w:rsidR="00FF4F25" w:rsidRPr="005410C5">
        <w:rPr>
          <w:sz w:val="24"/>
          <w:szCs w:val="24"/>
        </w:rPr>
        <w:t xml:space="preserve">What are they interested in? </w:t>
      </w:r>
      <w:r w:rsidR="007B1F45" w:rsidRPr="005410C5">
        <w:rPr>
          <w:sz w:val="24"/>
          <w:szCs w:val="24"/>
        </w:rPr>
        <w:t xml:space="preserve">You </w:t>
      </w:r>
      <w:r w:rsidR="00FC2D10" w:rsidRPr="005410C5">
        <w:rPr>
          <w:sz w:val="24"/>
          <w:szCs w:val="24"/>
        </w:rPr>
        <w:t xml:space="preserve">will </w:t>
      </w:r>
      <w:r w:rsidR="007B1F45" w:rsidRPr="005410C5">
        <w:rPr>
          <w:sz w:val="24"/>
          <w:szCs w:val="24"/>
        </w:rPr>
        <w:t xml:space="preserve">need to tie your thinking on keynotes and papers into your audience work. </w:t>
      </w:r>
      <w:r w:rsidR="002A1A41" w:rsidRPr="005410C5">
        <w:rPr>
          <w:sz w:val="24"/>
          <w:szCs w:val="24"/>
        </w:rPr>
        <w:t>What is their budget? Do they have time concerns</w:t>
      </w:r>
      <w:r w:rsidR="00FF4F25" w:rsidRPr="005410C5">
        <w:rPr>
          <w:sz w:val="24"/>
          <w:szCs w:val="24"/>
        </w:rPr>
        <w:t xml:space="preserve"> or staffing issues</w:t>
      </w:r>
      <w:r w:rsidR="002A1A41" w:rsidRPr="005410C5">
        <w:rPr>
          <w:sz w:val="24"/>
          <w:szCs w:val="24"/>
        </w:rPr>
        <w:t xml:space="preserve">? Would a 1 day conference be easier to attend than a 3 day conference? Will they be able to find the money for accommodation if it is more than one day? Where will promote your conference? What mailing lists do your audience read? What social media channels do they use? Do you need to think about advertising/getting an article accepted in a journal or magazine that your audience reads? </w:t>
      </w:r>
      <w:r w:rsidR="002A1A41" w:rsidRPr="005410C5">
        <w:rPr>
          <w:sz w:val="24"/>
          <w:szCs w:val="24"/>
        </w:rPr>
        <w:br/>
      </w:r>
    </w:p>
    <w:p w:rsidR="001563A2" w:rsidRPr="005410C5" w:rsidRDefault="00840C97" w:rsidP="00840C97">
      <w:pPr>
        <w:pStyle w:val="ListParagraph"/>
        <w:numPr>
          <w:ilvl w:val="0"/>
          <w:numId w:val="34"/>
        </w:numPr>
        <w:spacing w:after="0" w:line="360" w:lineRule="auto"/>
        <w:rPr>
          <w:sz w:val="24"/>
          <w:szCs w:val="24"/>
        </w:rPr>
      </w:pPr>
      <w:r w:rsidRPr="005410C5">
        <w:rPr>
          <w:sz w:val="24"/>
          <w:szCs w:val="24"/>
        </w:rPr>
        <w:t>Who is your organising team?</w:t>
      </w:r>
      <w:r w:rsidR="000877D4" w:rsidRPr="005410C5">
        <w:rPr>
          <w:sz w:val="24"/>
          <w:szCs w:val="24"/>
        </w:rPr>
        <w:t xml:space="preserve"> You will need a dedicated team to organise the difference aspects of your conference. </w:t>
      </w:r>
      <w:r w:rsidR="001C2308" w:rsidRPr="005410C5">
        <w:rPr>
          <w:sz w:val="24"/>
          <w:szCs w:val="24"/>
        </w:rPr>
        <w:t xml:space="preserve">How many people and how many roles each person takes on will depend on the </w:t>
      </w:r>
      <w:r w:rsidR="001563A2" w:rsidRPr="005410C5">
        <w:rPr>
          <w:sz w:val="24"/>
          <w:szCs w:val="24"/>
        </w:rPr>
        <w:t xml:space="preserve">size and length of your conference. LILAC is 3 days long and </w:t>
      </w:r>
      <w:r w:rsidR="00F200BC" w:rsidRPr="005410C5">
        <w:rPr>
          <w:sz w:val="24"/>
          <w:szCs w:val="24"/>
        </w:rPr>
        <w:t>attracts approximately</w:t>
      </w:r>
      <w:r w:rsidR="001563A2" w:rsidRPr="005410C5">
        <w:rPr>
          <w:sz w:val="24"/>
          <w:szCs w:val="24"/>
        </w:rPr>
        <w:t xml:space="preserve"> 300 delegates. We have a team of 8 to organise the conference plus 2 local representatives from the host venue. The roles</w:t>
      </w:r>
      <w:r w:rsidR="00F200BC" w:rsidRPr="005410C5">
        <w:rPr>
          <w:sz w:val="24"/>
          <w:szCs w:val="24"/>
        </w:rPr>
        <w:t>/tasks</w:t>
      </w:r>
      <w:r w:rsidR="001563A2" w:rsidRPr="005410C5">
        <w:rPr>
          <w:sz w:val="24"/>
          <w:szCs w:val="24"/>
        </w:rPr>
        <w:t xml:space="preserve"> we have are: </w:t>
      </w:r>
    </w:p>
    <w:p w:rsidR="001563A2" w:rsidRPr="005410C5" w:rsidRDefault="001563A2" w:rsidP="001563A2">
      <w:pPr>
        <w:spacing w:after="0" w:line="360" w:lineRule="auto"/>
        <w:rPr>
          <w:sz w:val="24"/>
          <w:szCs w:val="24"/>
        </w:rPr>
      </w:pPr>
      <w:r w:rsidRPr="005410C5">
        <w:rPr>
          <w:sz w:val="24"/>
          <w:szCs w:val="24"/>
        </w:rPr>
        <w:t xml:space="preserve"> </w:t>
      </w:r>
    </w:p>
    <w:p w:rsidR="001563A2" w:rsidRPr="005410C5" w:rsidRDefault="001563A2" w:rsidP="00840C97">
      <w:pPr>
        <w:pStyle w:val="ListParagraph"/>
        <w:numPr>
          <w:ilvl w:val="0"/>
          <w:numId w:val="34"/>
        </w:numPr>
        <w:spacing w:after="0" w:line="360" w:lineRule="auto"/>
        <w:rPr>
          <w:sz w:val="24"/>
          <w:szCs w:val="24"/>
        </w:rPr>
      </w:pPr>
      <w:r w:rsidRPr="005410C5">
        <w:rPr>
          <w:sz w:val="24"/>
          <w:szCs w:val="24"/>
        </w:rPr>
        <w:lastRenderedPageBreak/>
        <w:t>Chair</w:t>
      </w:r>
    </w:p>
    <w:p w:rsidR="001563A2" w:rsidRPr="005410C5" w:rsidRDefault="001563A2" w:rsidP="00840C97">
      <w:pPr>
        <w:pStyle w:val="ListParagraph"/>
        <w:numPr>
          <w:ilvl w:val="0"/>
          <w:numId w:val="34"/>
        </w:numPr>
        <w:spacing w:after="0" w:line="360" w:lineRule="auto"/>
        <w:rPr>
          <w:sz w:val="24"/>
          <w:szCs w:val="24"/>
        </w:rPr>
      </w:pPr>
      <w:r w:rsidRPr="005410C5">
        <w:rPr>
          <w:sz w:val="24"/>
          <w:szCs w:val="24"/>
        </w:rPr>
        <w:t>Treasurer (also the treasurer for our parent body - CILIP IL Group)</w:t>
      </w:r>
    </w:p>
    <w:p w:rsidR="001563A2" w:rsidRPr="005410C5" w:rsidRDefault="001563A2" w:rsidP="00840C97">
      <w:pPr>
        <w:pStyle w:val="ListParagraph"/>
        <w:numPr>
          <w:ilvl w:val="0"/>
          <w:numId w:val="34"/>
        </w:numPr>
        <w:spacing w:after="0" w:line="360" w:lineRule="auto"/>
        <w:rPr>
          <w:sz w:val="24"/>
          <w:szCs w:val="24"/>
        </w:rPr>
      </w:pPr>
      <w:r w:rsidRPr="005410C5">
        <w:rPr>
          <w:sz w:val="24"/>
          <w:szCs w:val="24"/>
        </w:rPr>
        <w:t xml:space="preserve">Finance and Bookings </w:t>
      </w:r>
    </w:p>
    <w:p w:rsidR="001563A2" w:rsidRPr="005410C5" w:rsidRDefault="001563A2" w:rsidP="001563A2">
      <w:pPr>
        <w:pStyle w:val="ListParagraph"/>
        <w:numPr>
          <w:ilvl w:val="0"/>
          <w:numId w:val="34"/>
        </w:numPr>
        <w:spacing w:after="0" w:line="360" w:lineRule="auto"/>
        <w:rPr>
          <w:sz w:val="24"/>
          <w:szCs w:val="24"/>
        </w:rPr>
      </w:pPr>
      <w:r w:rsidRPr="005410C5">
        <w:rPr>
          <w:sz w:val="24"/>
          <w:szCs w:val="24"/>
        </w:rPr>
        <w:t>Call for papers</w:t>
      </w:r>
    </w:p>
    <w:p w:rsidR="001563A2" w:rsidRPr="005410C5" w:rsidRDefault="001563A2" w:rsidP="001563A2">
      <w:pPr>
        <w:pStyle w:val="ListParagraph"/>
        <w:numPr>
          <w:ilvl w:val="0"/>
          <w:numId w:val="34"/>
        </w:numPr>
        <w:spacing w:after="0" w:line="360" w:lineRule="auto"/>
        <w:rPr>
          <w:sz w:val="24"/>
          <w:szCs w:val="24"/>
        </w:rPr>
      </w:pPr>
      <w:r w:rsidRPr="005410C5">
        <w:rPr>
          <w:sz w:val="24"/>
          <w:szCs w:val="24"/>
        </w:rPr>
        <w:t>Programme (</w:t>
      </w:r>
      <w:r w:rsidRPr="005410C5">
        <w:rPr>
          <w:sz w:val="24"/>
          <w:szCs w:val="24"/>
        </w:rPr>
        <w:t>what the delegates receive in their packs on arrival, brochure, badge, useful information etc.)</w:t>
      </w:r>
    </w:p>
    <w:p w:rsidR="001563A2" w:rsidRPr="005410C5" w:rsidRDefault="001563A2" w:rsidP="00840C97">
      <w:pPr>
        <w:pStyle w:val="ListParagraph"/>
        <w:numPr>
          <w:ilvl w:val="0"/>
          <w:numId w:val="34"/>
        </w:numPr>
        <w:spacing w:after="0" w:line="360" w:lineRule="auto"/>
        <w:rPr>
          <w:sz w:val="24"/>
          <w:szCs w:val="24"/>
        </w:rPr>
      </w:pPr>
      <w:r w:rsidRPr="005410C5">
        <w:rPr>
          <w:sz w:val="24"/>
          <w:szCs w:val="24"/>
        </w:rPr>
        <w:t>Marketing and communications (website, social media etc.)</w:t>
      </w:r>
    </w:p>
    <w:p w:rsidR="001563A2" w:rsidRPr="005410C5" w:rsidRDefault="001563A2" w:rsidP="001563A2">
      <w:pPr>
        <w:pStyle w:val="ListParagraph"/>
        <w:numPr>
          <w:ilvl w:val="0"/>
          <w:numId w:val="34"/>
        </w:numPr>
        <w:spacing w:after="0" w:line="360" w:lineRule="auto"/>
        <w:rPr>
          <w:sz w:val="24"/>
          <w:szCs w:val="24"/>
        </w:rPr>
      </w:pPr>
      <w:r w:rsidRPr="005410C5">
        <w:rPr>
          <w:sz w:val="24"/>
          <w:szCs w:val="24"/>
        </w:rPr>
        <w:t>Sponsorship</w:t>
      </w:r>
      <w:r w:rsidR="0054558E" w:rsidRPr="005410C5">
        <w:rPr>
          <w:sz w:val="24"/>
          <w:szCs w:val="24"/>
        </w:rPr>
        <w:br/>
      </w:r>
    </w:p>
    <w:p w:rsidR="00840C97" w:rsidRPr="005410C5" w:rsidRDefault="0054558E" w:rsidP="001563A2">
      <w:pPr>
        <w:spacing w:after="0" w:line="360" w:lineRule="auto"/>
        <w:rPr>
          <w:sz w:val="24"/>
          <w:szCs w:val="24"/>
        </w:rPr>
      </w:pPr>
      <w:r w:rsidRPr="005410C5">
        <w:rPr>
          <w:sz w:val="24"/>
          <w:szCs w:val="24"/>
        </w:rPr>
        <w:t>Is your team doing this as part of their role at work or is this something extra? If it is something extra when will they be doing this work? Do you need to be aware that at some point they will be incredibly busy? What is their normal workload like? If everything is busy at once</w:t>
      </w:r>
      <w:r w:rsidR="00FC2D10" w:rsidRPr="005410C5">
        <w:rPr>
          <w:sz w:val="24"/>
          <w:szCs w:val="24"/>
        </w:rPr>
        <w:t>,</w:t>
      </w:r>
      <w:r w:rsidRPr="005410C5">
        <w:rPr>
          <w:sz w:val="24"/>
          <w:szCs w:val="24"/>
        </w:rPr>
        <w:t xml:space="preserve"> will they be stressed? How can you support them? </w:t>
      </w:r>
      <w:r w:rsidR="00840C97" w:rsidRPr="005410C5">
        <w:rPr>
          <w:sz w:val="24"/>
          <w:szCs w:val="24"/>
        </w:rPr>
        <w:br/>
      </w:r>
    </w:p>
    <w:p w:rsidR="00125F36" w:rsidRPr="005410C5" w:rsidRDefault="00125F36" w:rsidP="00125F36">
      <w:pPr>
        <w:spacing w:after="0" w:line="360" w:lineRule="auto"/>
        <w:rPr>
          <w:b/>
          <w:sz w:val="24"/>
          <w:szCs w:val="24"/>
        </w:rPr>
      </w:pPr>
      <w:r w:rsidRPr="005410C5">
        <w:rPr>
          <w:b/>
          <w:sz w:val="24"/>
          <w:szCs w:val="24"/>
        </w:rPr>
        <w:t>Venue</w:t>
      </w:r>
    </w:p>
    <w:p w:rsidR="00125F36" w:rsidRPr="005410C5" w:rsidRDefault="00F200BC" w:rsidP="00125F36">
      <w:pPr>
        <w:pStyle w:val="ListParagraph"/>
        <w:numPr>
          <w:ilvl w:val="0"/>
          <w:numId w:val="30"/>
        </w:numPr>
        <w:spacing w:after="0" w:line="360" w:lineRule="auto"/>
        <w:rPr>
          <w:sz w:val="24"/>
          <w:szCs w:val="24"/>
        </w:rPr>
      </w:pPr>
      <w:r w:rsidRPr="005410C5">
        <w:rPr>
          <w:sz w:val="24"/>
          <w:szCs w:val="24"/>
        </w:rPr>
        <w:t xml:space="preserve">Where will you hold your conference? This can often depend on the size of your conference. There are some venues that are </w:t>
      </w:r>
      <w:r w:rsidR="00B648A7" w:rsidRPr="005410C5">
        <w:rPr>
          <w:sz w:val="24"/>
          <w:szCs w:val="24"/>
        </w:rPr>
        <w:t>designed specifically</w:t>
      </w:r>
      <w:r w:rsidRPr="005410C5">
        <w:rPr>
          <w:sz w:val="24"/>
          <w:szCs w:val="24"/>
        </w:rPr>
        <w:t xml:space="preserve"> for holding conferences but commercial conference centres can be quite expensive. They are however purpose built and have very experienced staff that can help you and your delegates. How many people do you want to attend? Will they all be in once place at any one point? How many people can the venue’s biggest lecture theatre hold? 100, 250, 300, 400? Whatever this figure is</w:t>
      </w:r>
      <w:r w:rsidR="0029669D" w:rsidRPr="005410C5">
        <w:rPr>
          <w:sz w:val="24"/>
          <w:szCs w:val="24"/>
        </w:rPr>
        <w:t>,</w:t>
      </w:r>
      <w:r w:rsidRPr="005410C5">
        <w:rPr>
          <w:sz w:val="24"/>
          <w:szCs w:val="24"/>
        </w:rPr>
        <w:t xml:space="preserve"> will need to be your booking cut-off point. </w:t>
      </w:r>
    </w:p>
    <w:p w:rsidR="00FC2D10" w:rsidRPr="005410C5" w:rsidRDefault="00125F36" w:rsidP="00125F36">
      <w:pPr>
        <w:pStyle w:val="ListParagraph"/>
        <w:numPr>
          <w:ilvl w:val="0"/>
          <w:numId w:val="30"/>
        </w:numPr>
        <w:spacing w:after="0" w:line="360" w:lineRule="auto"/>
        <w:rPr>
          <w:sz w:val="24"/>
          <w:szCs w:val="24"/>
        </w:rPr>
      </w:pPr>
      <w:r w:rsidRPr="005410C5">
        <w:rPr>
          <w:sz w:val="24"/>
          <w:szCs w:val="24"/>
        </w:rPr>
        <w:t>What</w:t>
      </w:r>
      <w:r w:rsidR="00F200BC" w:rsidRPr="005410C5">
        <w:rPr>
          <w:sz w:val="24"/>
          <w:szCs w:val="24"/>
        </w:rPr>
        <w:t xml:space="preserve"> else</w:t>
      </w:r>
      <w:r w:rsidRPr="005410C5">
        <w:rPr>
          <w:sz w:val="24"/>
          <w:szCs w:val="24"/>
        </w:rPr>
        <w:t xml:space="preserve"> do you need? </w:t>
      </w:r>
      <w:r w:rsidR="00F200BC" w:rsidRPr="005410C5">
        <w:rPr>
          <w:sz w:val="24"/>
          <w:szCs w:val="24"/>
        </w:rPr>
        <w:t>How many r</w:t>
      </w:r>
      <w:r w:rsidRPr="005410C5">
        <w:rPr>
          <w:sz w:val="24"/>
          <w:szCs w:val="24"/>
        </w:rPr>
        <w:t xml:space="preserve">ooms? </w:t>
      </w:r>
      <w:r w:rsidR="00F200BC" w:rsidRPr="005410C5">
        <w:rPr>
          <w:sz w:val="24"/>
          <w:szCs w:val="24"/>
        </w:rPr>
        <w:t xml:space="preserve">What sort of rooms do they need to be and how many </w:t>
      </w:r>
      <w:r w:rsidR="00865E83" w:rsidRPr="005410C5">
        <w:rPr>
          <w:sz w:val="24"/>
          <w:szCs w:val="24"/>
        </w:rPr>
        <w:t xml:space="preserve">people </w:t>
      </w:r>
      <w:r w:rsidR="00F200BC" w:rsidRPr="005410C5">
        <w:rPr>
          <w:sz w:val="24"/>
          <w:szCs w:val="24"/>
        </w:rPr>
        <w:t xml:space="preserve">do they hold? </w:t>
      </w:r>
      <w:r w:rsidR="00865E83" w:rsidRPr="005410C5">
        <w:rPr>
          <w:sz w:val="24"/>
          <w:szCs w:val="24"/>
        </w:rPr>
        <w:t xml:space="preserve">(Will presenters want delegates to do group work? Will they want to move the furniture around?) </w:t>
      </w:r>
      <w:r w:rsidR="00F200BC" w:rsidRPr="005410C5">
        <w:rPr>
          <w:sz w:val="24"/>
          <w:szCs w:val="24"/>
        </w:rPr>
        <w:t xml:space="preserve">What technology is in the room? Is there a pc and a data projector? Will presenters need laptops? Is there internet access in the room? Will the presenter be able to do live demonstrations? Is sound enabled? </w:t>
      </w:r>
      <w:r w:rsidR="00865E83" w:rsidRPr="005410C5">
        <w:rPr>
          <w:sz w:val="24"/>
          <w:szCs w:val="24"/>
        </w:rPr>
        <w:t xml:space="preserve">Will people want to provide computer workshops? Is there an IT suite? How will delegates get internet access? Will it be reliable? </w:t>
      </w:r>
    </w:p>
    <w:p w:rsidR="00DE7C48" w:rsidRPr="005410C5" w:rsidRDefault="00F200BC" w:rsidP="00125F36">
      <w:pPr>
        <w:pStyle w:val="ListParagraph"/>
        <w:numPr>
          <w:ilvl w:val="0"/>
          <w:numId w:val="30"/>
        </w:numPr>
        <w:spacing w:after="0" w:line="360" w:lineRule="auto"/>
        <w:rPr>
          <w:sz w:val="24"/>
          <w:szCs w:val="24"/>
        </w:rPr>
      </w:pPr>
      <w:r w:rsidRPr="005410C5">
        <w:rPr>
          <w:sz w:val="24"/>
          <w:szCs w:val="24"/>
        </w:rPr>
        <w:t>You will need to present the venue with yo</w:t>
      </w:r>
      <w:r w:rsidR="009A668D" w:rsidRPr="005410C5">
        <w:rPr>
          <w:sz w:val="24"/>
          <w:szCs w:val="24"/>
        </w:rPr>
        <w:t>ur list of requirements and ask</w:t>
      </w:r>
      <w:r w:rsidRPr="005410C5">
        <w:rPr>
          <w:sz w:val="24"/>
          <w:szCs w:val="24"/>
        </w:rPr>
        <w:t xml:space="preserve"> for a quote for the estimated costs. </w:t>
      </w:r>
      <w:r w:rsidR="009A668D" w:rsidRPr="005410C5">
        <w:rPr>
          <w:sz w:val="24"/>
          <w:szCs w:val="24"/>
        </w:rPr>
        <w:t>V</w:t>
      </w:r>
      <w:r w:rsidR="00B24E31" w:rsidRPr="005410C5">
        <w:rPr>
          <w:sz w:val="24"/>
          <w:szCs w:val="24"/>
        </w:rPr>
        <w:t>isit the venue when you are making your decision</w:t>
      </w:r>
      <w:r w:rsidR="009A668D" w:rsidRPr="005410C5">
        <w:rPr>
          <w:sz w:val="24"/>
          <w:szCs w:val="24"/>
        </w:rPr>
        <w:t xml:space="preserve">, it’s </w:t>
      </w:r>
      <w:r w:rsidR="009A668D" w:rsidRPr="005410C5">
        <w:rPr>
          <w:sz w:val="24"/>
          <w:szCs w:val="24"/>
        </w:rPr>
        <w:lastRenderedPageBreak/>
        <w:t>often quite different seeing a venue in person rather than looking at photos</w:t>
      </w:r>
      <w:r w:rsidR="00B24E31" w:rsidRPr="005410C5">
        <w:rPr>
          <w:sz w:val="24"/>
          <w:szCs w:val="24"/>
        </w:rPr>
        <w:t>. It is a good idea for your whole team to visit the venue at some point</w:t>
      </w:r>
      <w:r w:rsidR="009A668D" w:rsidRPr="005410C5">
        <w:rPr>
          <w:sz w:val="24"/>
          <w:szCs w:val="24"/>
        </w:rPr>
        <w:t>. It</w:t>
      </w:r>
      <w:r w:rsidR="00865E83" w:rsidRPr="005410C5">
        <w:rPr>
          <w:sz w:val="24"/>
          <w:szCs w:val="24"/>
        </w:rPr>
        <w:t xml:space="preserve"> makes planning easier as you can visualise the place and </w:t>
      </w:r>
      <w:r w:rsidR="00B648A7" w:rsidRPr="005410C5">
        <w:rPr>
          <w:sz w:val="24"/>
          <w:szCs w:val="24"/>
        </w:rPr>
        <w:t>its</w:t>
      </w:r>
      <w:r w:rsidR="00865E83" w:rsidRPr="005410C5">
        <w:rPr>
          <w:sz w:val="24"/>
          <w:szCs w:val="24"/>
        </w:rPr>
        <w:t xml:space="preserve"> equipment. </w:t>
      </w:r>
    </w:p>
    <w:p w:rsidR="00DE7C48" w:rsidRPr="005410C5" w:rsidRDefault="00DE7C48" w:rsidP="00022236">
      <w:pPr>
        <w:spacing w:after="0" w:line="360" w:lineRule="auto"/>
        <w:rPr>
          <w:sz w:val="24"/>
          <w:szCs w:val="24"/>
        </w:rPr>
      </w:pPr>
    </w:p>
    <w:p w:rsidR="009F6A06" w:rsidRPr="005410C5" w:rsidRDefault="00DE7C48" w:rsidP="00022236">
      <w:pPr>
        <w:spacing w:after="0" w:line="360" w:lineRule="auto"/>
        <w:rPr>
          <w:b/>
          <w:sz w:val="24"/>
          <w:szCs w:val="24"/>
        </w:rPr>
      </w:pPr>
      <w:r w:rsidRPr="005410C5">
        <w:rPr>
          <w:b/>
          <w:sz w:val="24"/>
          <w:szCs w:val="24"/>
        </w:rPr>
        <w:t>Money</w:t>
      </w:r>
    </w:p>
    <w:p w:rsidR="00DE7C48" w:rsidRPr="005410C5" w:rsidRDefault="00B25842" w:rsidP="00DE7C48">
      <w:pPr>
        <w:pStyle w:val="ListParagraph"/>
        <w:numPr>
          <w:ilvl w:val="0"/>
          <w:numId w:val="32"/>
        </w:numPr>
        <w:spacing w:after="0" w:line="360" w:lineRule="auto"/>
        <w:rPr>
          <w:sz w:val="24"/>
          <w:szCs w:val="24"/>
        </w:rPr>
      </w:pPr>
      <w:r w:rsidRPr="005410C5">
        <w:rPr>
          <w:sz w:val="24"/>
          <w:szCs w:val="24"/>
        </w:rPr>
        <w:t xml:space="preserve">How much are you going to charge delegates? You will need to make sure the price </w:t>
      </w:r>
      <w:r w:rsidR="00C34952" w:rsidRPr="005410C5">
        <w:rPr>
          <w:sz w:val="24"/>
          <w:szCs w:val="24"/>
        </w:rPr>
        <w:t>covers</w:t>
      </w:r>
      <w:r w:rsidRPr="005410C5">
        <w:rPr>
          <w:sz w:val="24"/>
          <w:szCs w:val="24"/>
        </w:rPr>
        <w:t xml:space="preserve"> the costs of the venue hire, catering and refreshments and any social events you might decide to include as part of the package. </w:t>
      </w:r>
    </w:p>
    <w:p w:rsidR="00843389" w:rsidRPr="005410C5" w:rsidRDefault="00843389" w:rsidP="00DE7C48">
      <w:pPr>
        <w:pStyle w:val="ListParagraph"/>
        <w:numPr>
          <w:ilvl w:val="0"/>
          <w:numId w:val="32"/>
        </w:numPr>
        <w:spacing w:after="0" w:line="360" w:lineRule="auto"/>
        <w:rPr>
          <w:sz w:val="24"/>
          <w:szCs w:val="24"/>
        </w:rPr>
      </w:pPr>
      <w:r w:rsidRPr="005410C5">
        <w:rPr>
          <w:sz w:val="24"/>
          <w:szCs w:val="24"/>
        </w:rPr>
        <w:t xml:space="preserve">How are delegates going to book their places? How will you record this information and how will you take payments? If there are multiple sessions, do you want people to be able to book them in advance? How high-tech do you want the parallel session booking process to be? You could </w:t>
      </w:r>
      <w:r w:rsidR="008A781E" w:rsidRPr="005410C5">
        <w:rPr>
          <w:sz w:val="24"/>
          <w:szCs w:val="24"/>
        </w:rPr>
        <w:t xml:space="preserve">always </w:t>
      </w:r>
      <w:r w:rsidRPr="005410C5">
        <w:rPr>
          <w:sz w:val="24"/>
          <w:szCs w:val="24"/>
        </w:rPr>
        <w:t xml:space="preserve">start with paper sign-up sheets on walls or poster boards. </w:t>
      </w:r>
    </w:p>
    <w:p w:rsidR="00C34952" w:rsidRPr="005410C5" w:rsidRDefault="00C34952" w:rsidP="00DE7C48">
      <w:pPr>
        <w:pStyle w:val="ListParagraph"/>
        <w:numPr>
          <w:ilvl w:val="0"/>
          <w:numId w:val="32"/>
        </w:numPr>
        <w:spacing w:after="0" w:line="360" w:lineRule="auto"/>
        <w:rPr>
          <w:sz w:val="24"/>
          <w:szCs w:val="24"/>
        </w:rPr>
      </w:pPr>
      <w:r w:rsidRPr="005410C5">
        <w:rPr>
          <w:sz w:val="24"/>
          <w:szCs w:val="24"/>
        </w:rPr>
        <w:t xml:space="preserve">Where will the money you are taking be paid into? </w:t>
      </w:r>
      <w:r w:rsidRPr="005410C5">
        <w:rPr>
          <w:sz w:val="24"/>
          <w:szCs w:val="24"/>
        </w:rPr>
        <w:t xml:space="preserve">Can you use an established bank account for your organisation? Or will you need to open an account? </w:t>
      </w:r>
    </w:p>
    <w:p w:rsidR="00B25842" w:rsidRPr="005410C5" w:rsidRDefault="00B25842" w:rsidP="00DE7C48">
      <w:pPr>
        <w:pStyle w:val="ListParagraph"/>
        <w:numPr>
          <w:ilvl w:val="0"/>
          <w:numId w:val="32"/>
        </w:numPr>
        <w:spacing w:after="0" w:line="360" w:lineRule="auto"/>
        <w:rPr>
          <w:sz w:val="24"/>
          <w:szCs w:val="24"/>
        </w:rPr>
      </w:pPr>
      <w:r w:rsidRPr="005410C5">
        <w:rPr>
          <w:sz w:val="24"/>
          <w:szCs w:val="24"/>
        </w:rPr>
        <w:t>Having a t</w:t>
      </w:r>
      <w:r w:rsidR="00DE7C48" w:rsidRPr="005410C5">
        <w:rPr>
          <w:sz w:val="24"/>
          <w:szCs w:val="24"/>
        </w:rPr>
        <w:t>reasurer</w:t>
      </w:r>
      <w:r w:rsidRPr="005410C5">
        <w:rPr>
          <w:sz w:val="24"/>
          <w:szCs w:val="24"/>
        </w:rPr>
        <w:t xml:space="preserve"> and/or finance officer to look after the money is invaluable, particularly anyone with</w:t>
      </w:r>
      <w:r w:rsidR="00C34952" w:rsidRPr="005410C5">
        <w:rPr>
          <w:sz w:val="24"/>
          <w:szCs w:val="24"/>
        </w:rPr>
        <w:t xml:space="preserve"> a</w:t>
      </w:r>
      <w:r w:rsidRPr="005410C5">
        <w:rPr>
          <w:sz w:val="24"/>
          <w:szCs w:val="24"/>
        </w:rPr>
        <w:t xml:space="preserve"> finance or accounting background. </w:t>
      </w:r>
      <w:r w:rsidR="00AF0312" w:rsidRPr="005410C5">
        <w:rPr>
          <w:sz w:val="24"/>
          <w:szCs w:val="24"/>
        </w:rPr>
        <w:t>Hav</w:t>
      </w:r>
      <w:r w:rsidRPr="005410C5">
        <w:rPr>
          <w:sz w:val="24"/>
          <w:szCs w:val="24"/>
        </w:rPr>
        <w:t xml:space="preserve">ing someone who understands legal requirements to do with tax </w:t>
      </w:r>
      <w:r w:rsidR="00AF0312" w:rsidRPr="005410C5">
        <w:rPr>
          <w:sz w:val="24"/>
          <w:szCs w:val="24"/>
        </w:rPr>
        <w:t>and accounts is a hugely reassuring</w:t>
      </w:r>
      <w:r w:rsidR="00C34952" w:rsidRPr="005410C5">
        <w:rPr>
          <w:sz w:val="24"/>
          <w:szCs w:val="24"/>
        </w:rPr>
        <w:t xml:space="preserve"> and means that you don’t end up with any nasty surprises</w:t>
      </w:r>
      <w:r w:rsidR="00111B4C" w:rsidRPr="005410C5">
        <w:rPr>
          <w:sz w:val="24"/>
          <w:szCs w:val="24"/>
        </w:rPr>
        <w:t>.</w:t>
      </w:r>
      <w:r w:rsidR="00C34952" w:rsidRPr="005410C5">
        <w:rPr>
          <w:sz w:val="24"/>
          <w:szCs w:val="24"/>
        </w:rPr>
        <w:t xml:space="preserve"> </w:t>
      </w:r>
    </w:p>
    <w:p w:rsidR="0054558E" w:rsidRPr="005410C5" w:rsidRDefault="00AF0312" w:rsidP="0054558E">
      <w:pPr>
        <w:pStyle w:val="ListParagraph"/>
        <w:numPr>
          <w:ilvl w:val="0"/>
          <w:numId w:val="32"/>
        </w:numPr>
        <w:spacing w:after="0" w:line="360" w:lineRule="auto"/>
        <w:rPr>
          <w:sz w:val="24"/>
          <w:szCs w:val="24"/>
        </w:rPr>
      </w:pPr>
      <w:r w:rsidRPr="005410C5">
        <w:rPr>
          <w:sz w:val="24"/>
          <w:szCs w:val="24"/>
        </w:rPr>
        <w:t xml:space="preserve">Are you insured to hold a conference? You will need to public liability insurance at least. </w:t>
      </w:r>
      <w:r w:rsidR="0054558E" w:rsidRPr="005410C5">
        <w:rPr>
          <w:sz w:val="24"/>
          <w:szCs w:val="24"/>
        </w:rPr>
        <w:t xml:space="preserve"> </w:t>
      </w:r>
      <w:r w:rsidRPr="005410C5">
        <w:rPr>
          <w:sz w:val="24"/>
          <w:szCs w:val="24"/>
        </w:rPr>
        <w:t xml:space="preserve">Check with your Host organisation or venue. If you are a special interest group, check with your parent body, if you are holding something in the name of your organisation or institution then check there too. </w:t>
      </w:r>
      <w:r w:rsidR="00111B4C" w:rsidRPr="005410C5">
        <w:rPr>
          <w:sz w:val="24"/>
          <w:szCs w:val="24"/>
        </w:rPr>
        <w:t xml:space="preserve">Some venues require you to have the insurance and want to see your certificate before they will commit to holding your conference. </w:t>
      </w:r>
    </w:p>
    <w:p w:rsidR="00B25842" w:rsidRPr="005410C5" w:rsidRDefault="00FB4E24" w:rsidP="00B25842">
      <w:pPr>
        <w:pStyle w:val="ListParagraph"/>
        <w:numPr>
          <w:ilvl w:val="0"/>
          <w:numId w:val="32"/>
        </w:numPr>
        <w:spacing w:after="0" w:line="360" w:lineRule="auto"/>
        <w:rPr>
          <w:sz w:val="24"/>
          <w:szCs w:val="24"/>
        </w:rPr>
      </w:pPr>
      <w:r w:rsidRPr="005410C5">
        <w:rPr>
          <w:sz w:val="24"/>
          <w:szCs w:val="24"/>
        </w:rPr>
        <w:t>Are you going to try and get sponsors for your conference? If so</w:t>
      </w:r>
      <w:r w:rsidR="00C34952" w:rsidRPr="005410C5">
        <w:rPr>
          <w:sz w:val="24"/>
          <w:szCs w:val="24"/>
        </w:rPr>
        <w:t>,</w:t>
      </w:r>
      <w:r w:rsidRPr="005410C5">
        <w:rPr>
          <w:sz w:val="24"/>
          <w:szCs w:val="24"/>
        </w:rPr>
        <w:t xml:space="preserve"> what sort of packages are you going to offer and how much will you charge them? </w:t>
      </w:r>
      <w:r w:rsidR="00111B4C" w:rsidRPr="005410C5">
        <w:rPr>
          <w:sz w:val="24"/>
          <w:szCs w:val="24"/>
        </w:rPr>
        <w:t xml:space="preserve">You can add them to your website, offer them leaflet space in the delegate pack, they can sponsor drinks receptions or other social events or exhibit at the conference. If they exhibit, what does this mean? Where will they be and what will they get for their money? A table, 2 chairs, power outlet/internet access is usually the least people can </w:t>
      </w:r>
      <w:r w:rsidR="00111B4C" w:rsidRPr="005410C5">
        <w:rPr>
          <w:sz w:val="24"/>
          <w:szCs w:val="24"/>
        </w:rPr>
        <w:lastRenderedPageBreak/>
        <w:t xml:space="preserve">expect. </w:t>
      </w:r>
      <w:r w:rsidR="00F356FF" w:rsidRPr="005410C5">
        <w:rPr>
          <w:sz w:val="24"/>
          <w:szCs w:val="24"/>
        </w:rPr>
        <w:t>Sponsors will need to be in a space that delegates walk passed frequently and preferably where people have the breaks and lunch. Delegates will not go out of their way to see sponsors and your sponsors will feel aggrieved if they do not have the opportunity to chat to their customers. Who will your sponsors be? Again – think about your audience? Who is coming and what products do they use at work that also link to the subject of th</w:t>
      </w:r>
      <w:r w:rsidR="00C34952" w:rsidRPr="005410C5">
        <w:rPr>
          <w:sz w:val="24"/>
          <w:szCs w:val="24"/>
        </w:rPr>
        <w:t>e</w:t>
      </w:r>
      <w:r w:rsidR="00F356FF" w:rsidRPr="005410C5">
        <w:rPr>
          <w:sz w:val="24"/>
          <w:szCs w:val="24"/>
        </w:rPr>
        <w:t xml:space="preserve"> conference. Sponsors will also want to know who will be coming, numbers and where your delegates come from. </w:t>
      </w:r>
    </w:p>
    <w:p w:rsidR="00DE7C48" w:rsidRPr="005410C5" w:rsidRDefault="00DE7C48" w:rsidP="0054558E">
      <w:pPr>
        <w:pStyle w:val="ListParagraph"/>
        <w:spacing w:after="0" w:line="360" w:lineRule="auto"/>
        <w:rPr>
          <w:sz w:val="24"/>
          <w:szCs w:val="24"/>
        </w:rPr>
      </w:pPr>
    </w:p>
    <w:p w:rsidR="00DE7C48" w:rsidRPr="005410C5" w:rsidRDefault="00DE7C48" w:rsidP="00DE7C48">
      <w:pPr>
        <w:spacing w:after="0" w:line="360" w:lineRule="auto"/>
        <w:rPr>
          <w:b/>
          <w:sz w:val="24"/>
          <w:szCs w:val="24"/>
        </w:rPr>
      </w:pPr>
      <w:r w:rsidRPr="005410C5">
        <w:rPr>
          <w:b/>
          <w:sz w:val="24"/>
          <w:szCs w:val="24"/>
        </w:rPr>
        <w:t>Accommodation</w:t>
      </w:r>
    </w:p>
    <w:p w:rsidR="00BC6C1A" w:rsidRPr="005410C5" w:rsidRDefault="00BC6C1A" w:rsidP="00DE7C48">
      <w:pPr>
        <w:pStyle w:val="ListParagraph"/>
        <w:numPr>
          <w:ilvl w:val="0"/>
          <w:numId w:val="33"/>
        </w:numPr>
        <w:spacing w:after="0" w:line="360" w:lineRule="auto"/>
        <w:rPr>
          <w:sz w:val="24"/>
          <w:szCs w:val="24"/>
        </w:rPr>
      </w:pPr>
      <w:r w:rsidRPr="005410C5">
        <w:rPr>
          <w:sz w:val="24"/>
          <w:szCs w:val="24"/>
        </w:rPr>
        <w:t xml:space="preserve">If your conference is </w:t>
      </w:r>
      <w:r w:rsidR="004F4B75" w:rsidRPr="005410C5">
        <w:rPr>
          <w:sz w:val="24"/>
          <w:szCs w:val="24"/>
        </w:rPr>
        <w:t>longer</w:t>
      </w:r>
      <w:r w:rsidR="00DE7C48" w:rsidRPr="005410C5">
        <w:rPr>
          <w:sz w:val="24"/>
          <w:szCs w:val="24"/>
        </w:rPr>
        <w:t xml:space="preserve"> than </w:t>
      </w:r>
      <w:r w:rsidR="004F4B75" w:rsidRPr="005410C5">
        <w:rPr>
          <w:sz w:val="24"/>
          <w:szCs w:val="24"/>
        </w:rPr>
        <w:t>a</w:t>
      </w:r>
      <w:r w:rsidR="00DE7C48" w:rsidRPr="005410C5">
        <w:rPr>
          <w:sz w:val="24"/>
          <w:szCs w:val="24"/>
        </w:rPr>
        <w:t xml:space="preserve"> day</w:t>
      </w:r>
      <w:r w:rsidRPr="005410C5">
        <w:rPr>
          <w:sz w:val="24"/>
          <w:szCs w:val="24"/>
        </w:rPr>
        <w:t xml:space="preserve"> then your delegates will need to find accommodation. </w:t>
      </w:r>
      <w:r w:rsidR="00DE7C48" w:rsidRPr="005410C5">
        <w:rPr>
          <w:sz w:val="24"/>
          <w:szCs w:val="24"/>
        </w:rPr>
        <w:t xml:space="preserve">Who </w:t>
      </w:r>
      <w:r w:rsidRPr="005410C5">
        <w:rPr>
          <w:sz w:val="24"/>
          <w:szCs w:val="24"/>
        </w:rPr>
        <w:t xml:space="preserve">is </w:t>
      </w:r>
      <w:r w:rsidR="00DE7C48" w:rsidRPr="005410C5">
        <w:rPr>
          <w:sz w:val="24"/>
          <w:szCs w:val="24"/>
        </w:rPr>
        <w:t xml:space="preserve">providing </w:t>
      </w:r>
      <w:r w:rsidRPr="005410C5">
        <w:rPr>
          <w:sz w:val="24"/>
          <w:szCs w:val="24"/>
        </w:rPr>
        <w:t xml:space="preserve">this </w:t>
      </w:r>
      <w:r w:rsidR="00DE7C48" w:rsidRPr="005410C5">
        <w:rPr>
          <w:sz w:val="24"/>
          <w:szCs w:val="24"/>
        </w:rPr>
        <w:t xml:space="preserve">and who </w:t>
      </w:r>
      <w:r w:rsidRPr="005410C5">
        <w:rPr>
          <w:sz w:val="24"/>
          <w:szCs w:val="24"/>
        </w:rPr>
        <w:t xml:space="preserve">is </w:t>
      </w:r>
      <w:r w:rsidR="00DE7C48" w:rsidRPr="005410C5">
        <w:rPr>
          <w:sz w:val="24"/>
          <w:szCs w:val="24"/>
        </w:rPr>
        <w:t>booking</w:t>
      </w:r>
      <w:r w:rsidRPr="005410C5">
        <w:rPr>
          <w:sz w:val="24"/>
          <w:szCs w:val="24"/>
        </w:rPr>
        <w:t xml:space="preserve"> it</w:t>
      </w:r>
      <w:r w:rsidR="00DE7C48" w:rsidRPr="005410C5">
        <w:rPr>
          <w:sz w:val="24"/>
          <w:szCs w:val="24"/>
        </w:rPr>
        <w:t xml:space="preserve">? </w:t>
      </w:r>
      <w:r w:rsidRPr="005410C5">
        <w:rPr>
          <w:sz w:val="24"/>
          <w:szCs w:val="24"/>
        </w:rPr>
        <w:t>If you are not providing it then it is best to leave this up to your delegate to organise for themselves. It is hard work organising a conference anyway and this will add more work and more responsibility for your team</w:t>
      </w:r>
      <w:r w:rsidR="004F4B75" w:rsidRPr="005410C5">
        <w:rPr>
          <w:sz w:val="24"/>
          <w:szCs w:val="24"/>
        </w:rPr>
        <w:t>.</w:t>
      </w:r>
      <w:r w:rsidR="00C34952" w:rsidRPr="005410C5">
        <w:rPr>
          <w:sz w:val="24"/>
          <w:szCs w:val="24"/>
        </w:rPr>
        <w:t xml:space="preserve"> Hotels are also something out of your control which can cause headaches for the team. </w:t>
      </w:r>
      <w:r w:rsidR="004F4B75" w:rsidRPr="005410C5">
        <w:rPr>
          <w:sz w:val="24"/>
          <w:szCs w:val="24"/>
        </w:rPr>
        <w:t xml:space="preserve">You can provide links to local hotels instead. (If you liaise with the tourist board, they will sometimes offer </w:t>
      </w:r>
      <w:r w:rsidR="00B648A7" w:rsidRPr="005410C5">
        <w:rPr>
          <w:sz w:val="24"/>
          <w:szCs w:val="24"/>
        </w:rPr>
        <w:t>preferential</w:t>
      </w:r>
      <w:r w:rsidR="004F4B75" w:rsidRPr="005410C5">
        <w:rPr>
          <w:sz w:val="24"/>
          <w:szCs w:val="24"/>
        </w:rPr>
        <w:t xml:space="preserve"> prices to your </w:t>
      </w:r>
      <w:r w:rsidR="000468FF" w:rsidRPr="005410C5">
        <w:rPr>
          <w:sz w:val="24"/>
          <w:szCs w:val="24"/>
        </w:rPr>
        <w:t>delegates;</w:t>
      </w:r>
      <w:r w:rsidR="004F4B75" w:rsidRPr="005410C5">
        <w:rPr>
          <w:sz w:val="24"/>
          <w:szCs w:val="24"/>
        </w:rPr>
        <w:t xml:space="preserve"> however</w:t>
      </w:r>
      <w:r w:rsidR="00A20CC4" w:rsidRPr="005410C5">
        <w:rPr>
          <w:sz w:val="24"/>
          <w:szCs w:val="24"/>
        </w:rPr>
        <w:t xml:space="preserve"> you need to ensure</w:t>
      </w:r>
      <w:r w:rsidR="004F4B75" w:rsidRPr="005410C5">
        <w:rPr>
          <w:sz w:val="24"/>
          <w:szCs w:val="24"/>
        </w:rPr>
        <w:t xml:space="preserve"> you are not liable for any payment if hotels rooms are not taken up.) </w:t>
      </w:r>
    </w:p>
    <w:p w:rsidR="00DE7C48" w:rsidRPr="005410C5" w:rsidRDefault="00BC6C1A" w:rsidP="00DE7C48">
      <w:pPr>
        <w:pStyle w:val="ListParagraph"/>
        <w:numPr>
          <w:ilvl w:val="0"/>
          <w:numId w:val="33"/>
        </w:numPr>
        <w:spacing w:after="0" w:line="360" w:lineRule="auto"/>
        <w:rPr>
          <w:sz w:val="24"/>
          <w:szCs w:val="24"/>
        </w:rPr>
      </w:pPr>
      <w:r w:rsidRPr="005410C5">
        <w:rPr>
          <w:sz w:val="24"/>
          <w:szCs w:val="24"/>
        </w:rPr>
        <w:t xml:space="preserve">Is it part </w:t>
      </w:r>
      <w:r w:rsidR="00DE7C48" w:rsidRPr="005410C5">
        <w:rPr>
          <w:sz w:val="24"/>
          <w:szCs w:val="24"/>
        </w:rPr>
        <w:t>of</w:t>
      </w:r>
      <w:r w:rsidR="00A20CC4" w:rsidRPr="005410C5">
        <w:rPr>
          <w:sz w:val="24"/>
          <w:szCs w:val="24"/>
        </w:rPr>
        <w:t xml:space="preserve"> a</w:t>
      </w:r>
      <w:r w:rsidRPr="005410C5">
        <w:rPr>
          <w:sz w:val="24"/>
          <w:szCs w:val="24"/>
        </w:rPr>
        <w:t xml:space="preserve"> whole package? Depending on the time of year some conferences held at universities also offer accommodation in student halls to delegates. </w:t>
      </w:r>
      <w:r w:rsidR="00840C97" w:rsidRPr="005410C5">
        <w:rPr>
          <w:sz w:val="24"/>
          <w:szCs w:val="24"/>
        </w:rPr>
        <w:br/>
      </w:r>
    </w:p>
    <w:p w:rsidR="00DE7C48" w:rsidRPr="005410C5" w:rsidRDefault="005056F0" w:rsidP="00DE7C48">
      <w:pPr>
        <w:spacing w:after="0" w:line="360" w:lineRule="auto"/>
        <w:rPr>
          <w:b/>
          <w:sz w:val="24"/>
          <w:szCs w:val="24"/>
        </w:rPr>
      </w:pPr>
      <w:r w:rsidRPr="005410C5">
        <w:rPr>
          <w:b/>
          <w:sz w:val="24"/>
          <w:szCs w:val="24"/>
        </w:rPr>
        <w:t>Social events</w:t>
      </w:r>
      <w:r w:rsidR="00DE7C48" w:rsidRPr="005410C5">
        <w:rPr>
          <w:b/>
          <w:sz w:val="24"/>
          <w:szCs w:val="24"/>
        </w:rPr>
        <w:t xml:space="preserve"> </w:t>
      </w:r>
    </w:p>
    <w:p w:rsidR="0008322A" w:rsidRPr="005410C5" w:rsidRDefault="00554547" w:rsidP="00944B58">
      <w:pPr>
        <w:pStyle w:val="ListParagraph"/>
        <w:numPr>
          <w:ilvl w:val="0"/>
          <w:numId w:val="33"/>
        </w:numPr>
        <w:spacing w:after="0" w:line="360" w:lineRule="auto"/>
        <w:rPr>
          <w:sz w:val="24"/>
          <w:szCs w:val="24"/>
        </w:rPr>
      </w:pPr>
      <w:r w:rsidRPr="005410C5">
        <w:rPr>
          <w:sz w:val="24"/>
          <w:szCs w:val="24"/>
        </w:rPr>
        <w:t>Are you going to provide delegates with social events? They can be fun and offer attendees the chance to n</w:t>
      </w:r>
      <w:r w:rsidR="00840C97" w:rsidRPr="005410C5">
        <w:rPr>
          <w:sz w:val="24"/>
          <w:szCs w:val="24"/>
        </w:rPr>
        <w:t>etwork</w:t>
      </w:r>
      <w:r w:rsidRPr="005410C5">
        <w:rPr>
          <w:sz w:val="24"/>
          <w:szCs w:val="24"/>
        </w:rPr>
        <w:t xml:space="preserve"> and unwind. If you do decide to have social events, what will you have? A d</w:t>
      </w:r>
      <w:r w:rsidRPr="005410C5">
        <w:rPr>
          <w:sz w:val="24"/>
          <w:szCs w:val="24"/>
        </w:rPr>
        <w:t>rinks reception</w:t>
      </w:r>
      <w:r w:rsidRPr="005410C5">
        <w:rPr>
          <w:sz w:val="24"/>
          <w:szCs w:val="24"/>
        </w:rPr>
        <w:t xml:space="preserve"> straight after the event</w:t>
      </w:r>
      <w:r w:rsidRPr="005410C5">
        <w:rPr>
          <w:sz w:val="24"/>
          <w:szCs w:val="24"/>
        </w:rPr>
        <w:t>?</w:t>
      </w:r>
      <w:r w:rsidRPr="005410C5">
        <w:rPr>
          <w:sz w:val="24"/>
          <w:szCs w:val="24"/>
        </w:rPr>
        <w:t xml:space="preserve"> </w:t>
      </w:r>
      <w:r w:rsidR="008A0A76" w:rsidRPr="005410C5">
        <w:rPr>
          <w:sz w:val="24"/>
          <w:szCs w:val="24"/>
        </w:rPr>
        <w:t xml:space="preserve">This can be quite nice and </w:t>
      </w:r>
      <w:r w:rsidR="0030049E" w:rsidRPr="005410C5">
        <w:rPr>
          <w:sz w:val="24"/>
          <w:szCs w:val="24"/>
        </w:rPr>
        <w:t xml:space="preserve">it goes down well with your sponsors if you hold it in the same area as the sponsor exhibition. However if it’s a one day event you might not get many people staying for it. </w:t>
      </w:r>
      <w:r w:rsidRPr="005410C5">
        <w:rPr>
          <w:sz w:val="24"/>
          <w:szCs w:val="24"/>
        </w:rPr>
        <w:t xml:space="preserve">A networking evening? A dinner? If so where will you hold them? If it’s just drinks or a networking evening, will there be food? Will people still need to eat a meal before or after? Do they know this? Will you need to hire a venue and organise catering for the events? Will you offer free drinks or perhaps a couple of free drinks? If you are limited to a couple of free drinks, will there be a cash bar afterwards? If </w:t>
      </w:r>
      <w:r w:rsidRPr="005410C5">
        <w:rPr>
          <w:sz w:val="24"/>
          <w:szCs w:val="24"/>
        </w:rPr>
        <w:lastRenderedPageBreak/>
        <w:t xml:space="preserve">you hold a dinner, will you have entertainment? An after dinner speaker or a disco or band? Again what alcohol will you provide and what will people be able to buy themselves? </w:t>
      </w:r>
      <w:r w:rsidR="00944B58" w:rsidRPr="005410C5">
        <w:rPr>
          <w:sz w:val="24"/>
          <w:szCs w:val="24"/>
        </w:rPr>
        <w:t xml:space="preserve">There are a variety of things to consider but it can be a nice way to get people together in the evenings, something that can be nice for those delegates that come and don’t know anyone. </w:t>
      </w:r>
    </w:p>
    <w:p w:rsidR="001C26C7" w:rsidRPr="005410C5" w:rsidRDefault="001C26C7" w:rsidP="001C26C7">
      <w:pPr>
        <w:spacing w:after="0" w:line="360" w:lineRule="auto"/>
        <w:rPr>
          <w:sz w:val="24"/>
          <w:szCs w:val="24"/>
        </w:rPr>
      </w:pPr>
    </w:p>
    <w:p w:rsidR="001C26C7" w:rsidRPr="005410C5" w:rsidRDefault="001C26C7" w:rsidP="001C26C7">
      <w:pPr>
        <w:spacing w:after="0" w:line="360" w:lineRule="auto"/>
        <w:rPr>
          <w:b/>
          <w:sz w:val="24"/>
          <w:szCs w:val="24"/>
        </w:rPr>
      </w:pPr>
      <w:r w:rsidRPr="005410C5">
        <w:rPr>
          <w:b/>
          <w:sz w:val="24"/>
          <w:szCs w:val="24"/>
        </w:rPr>
        <w:t>Advertising and communication</w:t>
      </w:r>
    </w:p>
    <w:p w:rsidR="001563A2" w:rsidRPr="005410C5" w:rsidRDefault="00BB38C1" w:rsidP="001563A2">
      <w:pPr>
        <w:pStyle w:val="ListParagraph"/>
        <w:numPr>
          <w:ilvl w:val="0"/>
          <w:numId w:val="32"/>
        </w:numPr>
        <w:spacing w:after="0" w:line="360" w:lineRule="auto"/>
        <w:rPr>
          <w:sz w:val="24"/>
          <w:szCs w:val="24"/>
        </w:rPr>
      </w:pPr>
      <w:r w:rsidRPr="005410C5">
        <w:rPr>
          <w:sz w:val="24"/>
          <w:szCs w:val="24"/>
        </w:rPr>
        <w:t>The other thing that you need to consider is your online presence and promoting your conference. A good way to do this is to create a w</w:t>
      </w:r>
      <w:r w:rsidR="001C26C7" w:rsidRPr="005410C5">
        <w:rPr>
          <w:sz w:val="24"/>
          <w:szCs w:val="24"/>
        </w:rPr>
        <w:t>ebsite</w:t>
      </w:r>
      <w:r w:rsidRPr="005410C5">
        <w:rPr>
          <w:sz w:val="24"/>
          <w:szCs w:val="24"/>
        </w:rPr>
        <w:t xml:space="preserve">. This can be where you put </w:t>
      </w:r>
      <w:r w:rsidRPr="005410C5">
        <w:rPr>
          <w:sz w:val="24"/>
          <w:szCs w:val="24"/>
        </w:rPr>
        <w:t xml:space="preserve">the </w:t>
      </w:r>
      <w:r w:rsidRPr="005410C5">
        <w:rPr>
          <w:sz w:val="24"/>
          <w:szCs w:val="24"/>
        </w:rPr>
        <w:t>majority of</w:t>
      </w:r>
      <w:r w:rsidRPr="005410C5">
        <w:rPr>
          <w:sz w:val="24"/>
          <w:szCs w:val="24"/>
        </w:rPr>
        <w:t xml:space="preserve"> information</w:t>
      </w:r>
      <w:r w:rsidRPr="005410C5">
        <w:rPr>
          <w:sz w:val="24"/>
          <w:szCs w:val="24"/>
        </w:rPr>
        <w:t xml:space="preserve"> that your delegates need to find out about the conference, before and after they book their place. </w:t>
      </w:r>
      <w:r w:rsidRPr="005410C5">
        <w:rPr>
          <w:sz w:val="24"/>
          <w:szCs w:val="24"/>
        </w:rPr>
        <w:t xml:space="preserve"> </w:t>
      </w:r>
      <w:r w:rsidRPr="005410C5">
        <w:rPr>
          <w:sz w:val="24"/>
          <w:szCs w:val="24"/>
        </w:rPr>
        <w:t xml:space="preserve">Many conferences include information on their speakers so that delegates can use it to decide whether they want to come and plan their time once they have booked their place. It can be the focus of your promotion as it provides you with pages to link to from your social media channels and any emails that you send out on mailing lists. You can also use it to </w:t>
      </w:r>
      <w:r w:rsidR="00026EAE" w:rsidRPr="005410C5">
        <w:rPr>
          <w:sz w:val="24"/>
          <w:szCs w:val="24"/>
        </w:rPr>
        <w:t>make</w:t>
      </w:r>
      <w:r w:rsidRPr="005410C5">
        <w:rPr>
          <w:sz w:val="24"/>
          <w:szCs w:val="24"/>
        </w:rPr>
        <w:t xml:space="preserve"> links </w:t>
      </w:r>
      <w:r w:rsidR="00026EAE" w:rsidRPr="005410C5">
        <w:rPr>
          <w:sz w:val="24"/>
          <w:szCs w:val="24"/>
        </w:rPr>
        <w:t xml:space="preserve">available </w:t>
      </w:r>
      <w:r w:rsidRPr="005410C5">
        <w:rPr>
          <w:sz w:val="24"/>
          <w:szCs w:val="24"/>
        </w:rPr>
        <w:t xml:space="preserve">to </w:t>
      </w:r>
      <w:r w:rsidR="00026EAE" w:rsidRPr="005410C5">
        <w:rPr>
          <w:sz w:val="24"/>
          <w:szCs w:val="24"/>
        </w:rPr>
        <w:t xml:space="preserve">any </w:t>
      </w:r>
      <w:r w:rsidRPr="005410C5">
        <w:rPr>
          <w:sz w:val="24"/>
          <w:szCs w:val="24"/>
        </w:rPr>
        <w:t xml:space="preserve">venue and location information. At LILAC we ensure that all presenters provide us with a copy of their presentation. If they are PowerPoint slides we add them to our slideshare account and link them and any other web-based presentations to a section called LILAC Archive. </w:t>
      </w:r>
    </w:p>
    <w:p w:rsidR="00C005C7" w:rsidRPr="005410C5" w:rsidRDefault="00C005C7" w:rsidP="00E504BF">
      <w:pPr>
        <w:spacing w:after="0" w:line="360" w:lineRule="auto"/>
        <w:rPr>
          <w:sz w:val="24"/>
          <w:szCs w:val="24"/>
        </w:rPr>
      </w:pPr>
    </w:p>
    <w:p w:rsidR="006C4F67" w:rsidRPr="005410C5" w:rsidRDefault="00DA06EC" w:rsidP="00DA06EC">
      <w:pPr>
        <w:spacing w:after="0" w:line="360" w:lineRule="auto"/>
        <w:rPr>
          <w:b/>
          <w:sz w:val="24"/>
          <w:szCs w:val="24"/>
        </w:rPr>
      </w:pPr>
      <w:r w:rsidRPr="005410C5">
        <w:rPr>
          <w:b/>
          <w:sz w:val="24"/>
          <w:szCs w:val="24"/>
        </w:rPr>
        <w:t>BEST FOR</w:t>
      </w:r>
    </w:p>
    <w:p w:rsidR="00DA06EC" w:rsidRPr="005410C5" w:rsidRDefault="00840C97" w:rsidP="00022236">
      <w:pPr>
        <w:pStyle w:val="ListParagraph"/>
        <w:numPr>
          <w:ilvl w:val="0"/>
          <w:numId w:val="15"/>
        </w:numPr>
        <w:spacing w:after="0" w:line="360" w:lineRule="auto"/>
        <w:rPr>
          <w:b/>
          <w:sz w:val="24"/>
          <w:szCs w:val="24"/>
        </w:rPr>
      </w:pPr>
      <w:r w:rsidRPr="005410C5">
        <w:rPr>
          <w:sz w:val="24"/>
          <w:szCs w:val="24"/>
        </w:rPr>
        <w:t>Developing your network</w:t>
      </w:r>
    </w:p>
    <w:p w:rsidR="00840C97" w:rsidRPr="005410C5" w:rsidRDefault="00F079EA" w:rsidP="00022236">
      <w:pPr>
        <w:pStyle w:val="ListParagraph"/>
        <w:numPr>
          <w:ilvl w:val="0"/>
          <w:numId w:val="15"/>
        </w:numPr>
        <w:spacing w:after="0" w:line="360" w:lineRule="auto"/>
        <w:rPr>
          <w:b/>
          <w:sz w:val="24"/>
          <w:szCs w:val="24"/>
        </w:rPr>
      </w:pPr>
      <w:r w:rsidRPr="005410C5">
        <w:rPr>
          <w:sz w:val="24"/>
          <w:szCs w:val="24"/>
        </w:rPr>
        <w:t>Filling a gap in the market</w:t>
      </w:r>
    </w:p>
    <w:p w:rsidR="00840C97" w:rsidRPr="005410C5" w:rsidRDefault="00840C97" w:rsidP="00840C97">
      <w:pPr>
        <w:pStyle w:val="ListParagraph"/>
        <w:spacing w:after="0" w:line="360" w:lineRule="auto"/>
        <w:rPr>
          <w:b/>
          <w:sz w:val="24"/>
          <w:szCs w:val="24"/>
        </w:rPr>
      </w:pPr>
    </w:p>
    <w:p w:rsidR="006C4F67" w:rsidRPr="005410C5" w:rsidRDefault="00DA06EC" w:rsidP="00DA06EC">
      <w:pPr>
        <w:spacing w:after="0" w:line="360" w:lineRule="auto"/>
        <w:rPr>
          <w:b/>
          <w:sz w:val="24"/>
          <w:szCs w:val="24"/>
        </w:rPr>
      </w:pPr>
      <w:r w:rsidRPr="005410C5">
        <w:rPr>
          <w:b/>
          <w:sz w:val="24"/>
          <w:szCs w:val="24"/>
        </w:rPr>
        <w:t>MORE</w:t>
      </w:r>
    </w:p>
    <w:p w:rsidR="00DA06EC" w:rsidRPr="005410C5" w:rsidRDefault="00840C97" w:rsidP="00022236">
      <w:pPr>
        <w:pStyle w:val="ListParagraph"/>
        <w:numPr>
          <w:ilvl w:val="0"/>
          <w:numId w:val="15"/>
        </w:numPr>
        <w:spacing w:after="0" w:line="360" w:lineRule="auto"/>
        <w:rPr>
          <w:b/>
          <w:sz w:val="24"/>
          <w:szCs w:val="24"/>
        </w:rPr>
      </w:pPr>
      <w:r w:rsidRPr="005410C5">
        <w:rPr>
          <w:sz w:val="24"/>
          <w:szCs w:val="24"/>
        </w:rPr>
        <w:t>Working on creating something people enjoy and find useful</w:t>
      </w:r>
      <w:r w:rsidR="000D2509" w:rsidRPr="005410C5">
        <w:rPr>
          <w:sz w:val="24"/>
          <w:szCs w:val="24"/>
        </w:rPr>
        <w:t xml:space="preserve"> is incredibly rewarding</w:t>
      </w:r>
    </w:p>
    <w:p w:rsidR="00022236" w:rsidRPr="005410C5" w:rsidRDefault="000D2509" w:rsidP="00022236">
      <w:pPr>
        <w:pStyle w:val="ListParagraph"/>
        <w:numPr>
          <w:ilvl w:val="0"/>
          <w:numId w:val="15"/>
        </w:numPr>
        <w:spacing w:after="0" w:line="360" w:lineRule="auto"/>
        <w:rPr>
          <w:sz w:val="24"/>
          <w:szCs w:val="24"/>
        </w:rPr>
      </w:pPr>
      <w:r w:rsidRPr="005410C5">
        <w:rPr>
          <w:sz w:val="24"/>
          <w:szCs w:val="24"/>
        </w:rPr>
        <w:t>It can be great fun.</w:t>
      </w:r>
    </w:p>
    <w:p w:rsidR="000D2509" w:rsidRPr="005410C5" w:rsidRDefault="000D2509" w:rsidP="00F079EA">
      <w:pPr>
        <w:spacing w:after="0" w:line="360" w:lineRule="auto"/>
        <w:ind w:left="360"/>
        <w:rPr>
          <w:b/>
          <w:sz w:val="24"/>
          <w:szCs w:val="24"/>
        </w:rPr>
      </w:pPr>
    </w:p>
    <w:p w:rsidR="006C4F67" w:rsidRPr="005410C5" w:rsidRDefault="00DA06EC" w:rsidP="00DA06EC">
      <w:pPr>
        <w:spacing w:after="0" w:line="360" w:lineRule="auto"/>
        <w:rPr>
          <w:b/>
          <w:sz w:val="24"/>
          <w:szCs w:val="24"/>
        </w:rPr>
      </w:pPr>
      <w:r w:rsidRPr="005410C5">
        <w:rPr>
          <w:b/>
          <w:sz w:val="24"/>
          <w:szCs w:val="24"/>
        </w:rPr>
        <w:t>WATCH OUT</w:t>
      </w:r>
    </w:p>
    <w:p w:rsidR="00840C97" w:rsidRPr="005410C5" w:rsidRDefault="00F079EA" w:rsidP="001778D3">
      <w:pPr>
        <w:pStyle w:val="ListParagraph"/>
        <w:numPr>
          <w:ilvl w:val="0"/>
          <w:numId w:val="15"/>
        </w:numPr>
        <w:spacing w:after="0" w:line="360" w:lineRule="auto"/>
        <w:rPr>
          <w:sz w:val="24"/>
          <w:szCs w:val="24"/>
        </w:rPr>
      </w:pPr>
      <w:r w:rsidRPr="005410C5">
        <w:rPr>
          <w:sz w:val="24"/>
          <w:szCs w:val="24"/>
        </w:rPr>
        <w:t>It</w:t>
      </w:r>
      <w:r w:rsidR="00840C97" w:rsidRPr="005410C5">
        <w:rPr>
          <w:sz w:val="24"/>
          <w:szCs w:val="24"/>
        </w:rPr>
        <w:t xml:space="preserve">’s a lot of work on top of your day job. Make sure you have </w:t>
      </w:r>
      <w:r w:rsidRPr="005410C5">
        <w:rPr>
          <w:sz w:val="24"/>
          <w:szCs w:val="24"/>
        </w:rPr>
        <w:t>support</w:t>
      </w:r>
      <w:r w:rsidR="00840C97" w:rsidRPr="005410C5">
        <w:rPr>
          <w:sz w:val="24"/>
          <w:szCs w:val="24"/>
        </w:rPr>
        <w:t xml:space="preserve"> from line manager</w:t>
      </w:r>
    </w:p>
    <w:p w:rsidR="00FB4E24" w:rsidRPr="005410C5" w:rsidRDefault="00840C97" w:rsidP="001778D3">
      <w:pPr>
        <w:pStyle w:val="ListParagraph"/>
        <w:numPr>
          <w:ilvl w:val="0"/>
          <w:numId w:val="15"/>
        </w:numPr>
        <w:spacing w:after="0" w:line="360" w:lineRule="auto"/>
        <w:rPr>
          <w:sz w:val="24"/>
          <w:szCs w:val="24"/>
        </w:rPr>
      </w:pPr>
      <w:r w:rsidRPr="005410C5">
        <w:rPr>
          <w:sz w:val="24"/>
          <w:szCs w:val="24"/>
        </w:rPr>
        <w:lastRenderedPageBreak/>
        <w:t xml:space="preserve">If you’re managing the </w:t>
      </w:r>
      <w:r w:rsidR="00F079EA" w:rsidRPr="005410C5">
        <w:rPr>
          <w:sz w:val="24"/>
          <w:szCs w:val="24"/>
        </w:rPr>
        <w:t>staff involved ensure</w:t>
      </w:r>
      <w:r w:rsidRPr="005410C5">
        <w:rPr>
          <w:sz w:val="24"/>
          <w:szCs w:val="24"/>
        </w:rPr>
        <w:t xml:space="preserve"> they have the support and time to do everything. </w:t>
      </w:r>
      <w:r w:rsidR="00CF5360" w:rsidRPr="005410C5">
        <w:rPr>
          <w:sz w:val="24"/>
          <w:szCs w:val="24"/>
        </w:rPr>
        <w:br/>
      </w:r>
    </w:p>
    <w:p w:rsidR="006758D6" w:rsidRPr="005410C5" w:rsidRDefault="00FB4E24" w:rsidP="00FB4E24">
      <w:pPr>
        <w:rPr>
          <w:b/>
          <w:sz w:val="24"/>
          <w:szCs w:val="24"/>
        </w:rPr>
      </w:pPr>
      <w:r w:rsidRPr="005410C5">
        <w:rPr>
          <w:b/>
          <w:sz w:val="24"/>
          <w:szCs w:val="24"/>
        </w:rPr>
        <w:t xml:space="preserve">Reference: </w:t>
      </w:r>
    </w:p>
    <w:p w:rsidR="00FB4E24" w:rsidRPr="005410C5" w:rsidRDefault="00FB4E24" w:rsidP="00FB4E24">
      <w:pPr>
        <w:rPr>
          <w:sz w:val="24"/>
          <w:szCs w:val="24"/>
        </w:rPr>
      </w:pPr>
      <w:r w:rsidRPr="005410C5">
        <w:rPr>
          <w:sz w:val="24"/>
          <w:szCs w:val="24"/>
        </w:rPr>
        <w:t xml:space="preserve">LILAC Website: </w:t>
      </w:r>
      <w:hyperlink r:id="rId9" w:history="1">
        <w:r w:rsidRPr="005410C5">
          <w:rPr>
            <w:rStyle w:val="Hyperlink"/>
            <w:sz w:val="24"/>
            <w:szCs w:val="24"/>
          </w:rPr>
          <w:t>http://ww</w:t>
        </w:r>
        <w:bookmarkStart w:id="0" w:name="_GoBack"/>
        <w:r w:rsidRPr="005410C5">
          <w:rPr>
            <w:rStyle w:val="Hyperlink"/>
            <w:sz w:val="24"/>
            <w:szCs w:val="24"/>
          </w:rPr>
          <w:t>w</w:t>
        </w:r>
        <w:bookmarkEnd w:id="0"/>
        <w:r w:rsidRPr="005410C5">
          <w:rPr>
            <w:rStyle w:val="Hyperlink"/>
            <w:sz w:val="24"/>
            <w:szCs w:val="24"/>
          </w:rPr>
          <w:t>.lilacconference.com/</w:t>
        </w:r>
      </w:hyperlink>
      <w:r w:rsidRPr="005410C5">
        <w:rPr>
          <w:sz w:val="24"/>
          <w:szCs w:val="24"/>
        </w:rPr>
        <w:t xml:space="preserve"> </w:t>
      </w:r>
    </w:p>
    <w:sectPr w:rsidR="00FB4E24" w:rsidRPr="005410C5" w:rsidSect="006B48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2D" w:rsidRDefault="00A1712D" w:rsidP="00EA2673">
      <w:pPr>
        <w:spacing w:after="0" w:line="240" w:lineRule="auto"/>
      </w:pPr>
      <w:r>
        <w:separator/>
      </w:r>
    </w:p>
  </w:endnote>
  <w:endnote w:type="continuationSeparator" w:id="0">
    <w:p w:rsidR="00A1712D" w:rsidRDefault="00A1712D" w:rsidP="00EA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2D" w:rsidRDefault="00A1712D" w:rsidP="00EA2673">
      <w:pPr>
        <w:spacing w:after="0" w:line="240" w:lineRule="auto"/>
      </w:pPr>
      <w:r>
        <w:separator/>
      </w:r>
    </w:p>
  </w:footnote>
  <w:footnote w:type="continuationSeparator" w:id="0">
    <w:p w:rsidR="00A1712D" w:rsidRDefault="00A1712D" w:rsidP="00EA2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E62"/>
    <w:multiLevelType w:val="hybridMultilevel"/>
    <w:tmpl w:val="05586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6BA9"/>
    <w:multiLevelType w:val="hybridMultilevel"/>
    <w:tmpl w:val="EB2E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A77B3"/>
    <w:multiLevelType w:val="hybridMultilevel"/>
    <w:tmpl w:val="4C60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301B6"/>
    <w:multiLevelType w:val="hybridMultilevel"/>
    <w:tmpl w:val="9108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C6E0E"/>
    <w:multiLevelType w:val="hybridMultilevel"/>
    <w:tmpl w:val="A39E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86423"/>
    <w:multiLevelType w:val="hybridMultilevel"/>
    <w:tmpl w:val="DBEA3F6E"/>
    <w:lvl w:ilvl="0" w:tplc="27C6614C">
      <w:numFmt w:val="bullet"/>
      <w:lvlText w:val="•"/>
      <w:lvlJc w:val="left"/>
      <w:pPr>
        <w:ind w:left="1080" w:hanging="720"/>
      </w:pPr>
      <w:rPr>
        <w:rFonts w:ascii="Calibri" w:eastAsiaTheme="minorEastAsia"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F525E"/>
    <w:multiLevelType w:val="hybridMultilevel"/>
    <w:tmpl w:val="D422D6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9A0843"/>
    <w:multiLevelType w:val="hybridMultilevel"/>
    <w:tmpl w:val="3540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D5FE6"/>
    <w:multiLevelType w:val="hybridMultilevel"/>
    <w:tmpl w:val="725E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3F383F"/>
    <w:multiLevelType w:val="hybridMultilevel"/>
    <w:tmpl w:val="2FC0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E1E61"/>
    <w:multiLevelType w:val="multilevel"/>
    <w:tmpl w:val="4C52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00A88"/>
    <w:multiLevelType w:val="hybridMultilevel"/>
    <w:tmpl w:val="8B6C337C"/>
    <w:lvl w:ilvl="0" w:tplc="99861562">
      <w:start w:val="1"/>
      <w:numFmt w:val="bullet"/>
      <w:lvlText w:val="•"/>
      <w:lvlJc w:val="left"/>
      <w:pPr>
        <w:tabs>
          <w:tab w:val="num" w:pos="720"/>
        </w:tabs>
        <w:ind w:left="720" w:hanging="360"/>
      </w:pPr>
      <w:rPr>
        <w:rFonts w:ascii="Arial" w:hAnsi="Arial" w:hint="default"/>
      </w:rPr>
    </w:lvl>
    <w:lvl w:ilvl="1" w:tplc="8D847C88">
      <w:start w:val="1"/>
      <w:numFmt w:val="bullet"/>
      <w:lvlText w:val="•"/>
      <w:lvlJc w:val="left"/>
      <w:pPr>
        <w:tabs>
          <w:tab w:val="num" w:pos="1440"/>
        </w:tabs>
        <w:ind w:left="1440" w:hanging="360"/>
      </w:pPr>
      <w:rPr>
        <w:rFonts w:ascii="Arial" w:hAnsi="Arial" w:hint="default"/>
      </w:rPr>
    </w:lvl>
    <w:lvl w:ilvl="2" w:tplc="F86CFDEC" w:tentative="1">
      <w:start w:val="1"/>
      <w:numFmt w:val="bullet"/>
      <w:lvlText w:val="•"/>
      <w:lvlJc w:val="left"/>
      <w:pPr>
        <w:tabs>
          <w:tab w:val="num" w:pos="2160"/>
        </w:tabs>
        <w:ind w:left="2160" w:hanging="360"/>
      </w:pPr>
      <w:rPr>
        <w:rFonts w:ascii="Arial" w:hAnsi="Arial" w:hint="default"/>
      </w:rPr>
    </w:lvl>
    <w:lvl w:ilvl="3" w:tplc="03400588" w:tentative="1">
      <w:start w:val="1"/>
      <w:numFmt w:val="bullet"/>
      <w:lvlText w:val="•"/>
      <w:lvlJc w:val="left"/>
      <w:pPr>
        <w:tabs>
          <w:tab w:val="num" w:pos="2880"/>
        </w:tabs>
        <w:ind w:left="2880" w:hanging="360"/>
      </w:pPr>
      <w:rPr>
        <w:rFonts w:ascii="Arial" w:hAnsi="Arial" w:hint="default"/>
      </w:rPr>
    </w:lvl>
    <w:lvl w:ilvl="4" w:tplc="97DC6892" w:tentative="1">
      <w:start w:val="1"/>
      <w:numFmt w:val="bullet"/>
      <w:lvlText w:val="•"/>
      <w:lvlJc w:val="left"/>
      <w:pPr>
        <w:tabs>
          <w:tab w:val="num" w:pos="3600"/>
        </w:tabs>
        <w:ind w:left="3600" w:hanging="360"/>
      </w:pPr>
      <w:rPr>
        <w:rFonts w:ascii="Arial" w:hAnsi="Arial" w:hint="default"/>
      </w:rPr>
    </w:lvl>
    <w:lvl w:ilvl="5" w:tplc="2254323C" w:tentative="1">
      <w:start w:val="1"/>
      <w:numFmt w:val="bullet"/>
      <w:lvlText w:val="•"/>
      <w:lvlJc w:val="left"/>
      <w:pPr>
        <w:tabs>
          <w:tab w:val="num" w:pos="4320"/>
        </w:tabs>
        <w:ind w:left="4320" w:hanging="360"/>
      </w:pPr>
      <w:rPr>
        <w:rFonts w:ascii="Arial" w:hAnsi="Arial" w:hint="default"/>
      </w:rPr>
    </w:lvl>
    <w:lvl w:ilvl="6" w:tplc="ADD091BC" w:tentative="1">
      <w:start w:val="1"/>
      <w:numFmt w:val="bullet"/>
      <w:lvlText w:val="•"/>
      <w:lvlJc w:val="left"/>
      <w:pPr>
        <w:tabs>
          <w:tab w:val="num" w:pos="5040"/>
        </w:tabs>
        <w:ind w:left="5040" w:hanging="360"/>
      </w:pPr>
      <w:rPr>
        <w:rFonts w:ascii="Arial" w:hAnsi="Arial" w:hint="default"/>
      </w:rPr>
    </w:lvl>
    <w:lvl w:ilvl="7" w:tplc="7E7CB91E" w:tentative="1">
      <w:start w:val="1"/>
      <w:numFmt w:val="bullet"/>
      <w:lvlText w:val="•"/>
      <w:lvlJc w:val="left"/>
      <w:pPr>
        <w:tabs>
          <w:tab w:val="num" w:pos="5760"/>
        </w:tabs>
        <w:ind w:left="5760" w:hanging="360"/>
      </w:pPr>
      <w:rPr>
        <w:rFonts w:ascii="Arial" w:hAnsi="Arial" w:hint="default"/>
      </w:rPr>
    </w:lvl>
    <w:lvl w:ilvl="8" w:tplc="5FDABC1A" w:tentative="1">
      <w:start w:val="1"/>
      <w:numFmt w:val="bullet"/>
      <w:lvlText w:val="•"/>
      <w:lvlJc w:val="left"/>
      <w:pPr>
        <w:tabs>
          <w:tab w:val="num" w:pos="6480"/>
        </w:tabs>
        <w:ind w:left="6480" w:hanging="360"/>
      </w:pPr>
      <w:rPr>
        <w:rFonts w:ascii="Arial" w:hAnsi="Arial" w:hint="default"/>
      </w:rPr>
    </w:lvl>
  </w:abstractNum>
  <w:abstractNum w:abstractNumId="12">
    <w:nsid w:val="2A6C3D34"/>
    <w:multiLevelType w:val="hybridMultilevel"/>
    <w:tmpl w:val="58E2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D2D1C"/>
    <w:multiLevelType w:val="hybridMultilevel"/>
    <w:tmpl w:val="44C4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770B1F"/>
    <w:multiLevelType w:val="hybridMultilevel"/>
    <w:tmpl w:val="E10C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B0ED8"/>
    <w:multiLevelType w:val="hybridMultilevel"/>
    <w:tmpl w:val="55A2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DE24D5"/>
    <w:multiLevelType w:val="hybridMultilevel"/>
    <w:tmpl w:val="8B747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87A3B9F"/>
    <w:multiLevelType w:val="hybridMultilevel"/>
    <w:tmpl w:val="0CA0C954"/>
    <w:lvl w:ilvl="0" w:tplc="27C6614C">
      <w:numFmt w:val="bullet"/>
      <w:lvlText w:val="•"/>
      <w:lvlJc w:val="left"/>
      <w:pPr>
        <w:ind w:left="1080" w:hanging="720"/>
      </w:pPr>
      <w:rPr>
        <w:rFonts w:ascii="Calibri" w:eastAsiaTheme="minorEastAsia"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F2F36"/>
    <w:multiLevelType w:val="hybridMultilevel"/>
    <w:tmpl w:val="AA3A288A"/>
    <w:lvl w:ilvl="0" w:tplc="A89E401A">
      <w:start w:val="1"/>
      <w:numFmt w:val="bullet"/>
      <w:lvlText w:val="•"/>
      <w:lvlJc w:val="left"/>
      <w:pPr>
        <w:tabs>
          <w:tab w:val="num" w:pos="720"/>
        </w:tabs>
        <w:ind w:left="720" w:hanging="360"/>
      </w:pPr>
      <w:rPr>
        <w:rFonts w:ascii="Arial" w:hAnsi="Arial" w:hint="default"/>
      </w:rPr>
    </w:lvl>
    <w:lvl w:ilvl="1" w:tplc="9E0CA6E0" w:tentative="1">
      <w:start w:val="1"/>
      <w:numFmt w:val="bullet"/>
      <w:lvlText w:val="•"/>
      <w:lvlJc w:val="left"/>
      <w:pPr>
        <w:tabs>
          <w:tab w:val="num" w:pos="1440"/>
        </w:tabs>
        <w:ind w:left="1440" w:hanging="360"/>
      </w:pPr>
      <w:rPr>
        <w:rFonts w:ascii="Arial" w:hAnsi="Arial" w:hint="default"/>
      </w:rPr>
    </w:lvl>
    <w:lvl w:ilvl="2" w:tplc="483C9500" w:tentative="1">
      <w:start w:val="1"/>
      <w:numFmt w:val="bullet"/>
      <w:lvlText w:val="•"/>
      <w:lvlJc w:val="left"/>
      <w:pPr>
        <w:tabs>
          <w:tab w:val="num" w:pos="2160"/>
        </w:tabs>
        <w:ind w:left="2160" w:hanging="360"/>
      </w:pPr>
      <w:rPr>
        <w:rFonts w:ascii="Arial" w:hAnsi="Arial" w:hint="default"/>
      </w:rPr>
    </w:lvl>
    <w:lvl w:ilvl="3" w:tplc="C366996C" w:tentative="1">
      <w:start w:val="1"/>
      <w:numFmt w:val="bullet"/>
      <w:lvlText w:val="•"/>
      <w:lvlJc w:val="left"/>
      <w:pPr>
        <w:tabs>
          <w:tab w:val="num" w:pos="2880"/>
        </w:tabs>
        <w:ind w:left="2880" w:hanging="360"/>
      </w:pPr>
      <w:rPr>
        <w:rFonts w:ascii="Arial" w:hAnsi="Arial" w:hint="default"/>
      </w:rPr>
    </w:lvl>
    <w:lvl w:ilvl="4" w:tplc="45541F4C" w:tentative="1">
      <w:start w:val="1"/>
      <w:numFmt w:val="bullet"/>
      <w:lvlText w:val="•"/>
      <w:lvlJc w:val="left"/>
      <w:pPr>
        <w:tabs>
          <w:tab w:val="num" w:pos="3600"/>
        </w:tabs>
        <w:ind w:left="3600" w:hanging="360"/>
      </w:pPr>
      <w:rPr>
        <w:rFonts w:ascii="Arial" w:hAnsi="Arial" w:hint="default"/>
      </w:rPr>
    </w:lvl>
    <w:lvl w:ilvl="5" w:tplc="10FAA2DA" w:tentative="1">
      <w:start w:val="1"/>
      <w:numFmt w:val="bullet"/>
      <w:lvlText w:val="•"/>
      <w:lvlJc w:val="left"/>
      <w:pPr>
        <w:tabs>
          <w:tab w:val="num" w:pos="4320"/>
        </w:tabs>
        <w:ind w:left="4320" w:hanging="360"/>
      </w:pPr>
      <w:rPr>
        <w:rFonts w:ascii="Arial" w:hAnsi="Arial" w:hint="default"/>
      </w:rPr>
    </w:lvl>
    <w:lvl w:ilvl="6" w:tplc="062AD384" w:tentative="1">
      <w:start w:val="1"/>
      <w:numFmt w:val="bullet"/>
      <w:lvlText w:val="•"/>
      <w:lvlJc w:val="left"/>
      <w:pPr>
        <w:tabs>
          <w:tab w:val="num" w:pos="5040"/>
        </w:tabs>
        <w:ind w:left="5040" w:hanging="360"/>
      </w:pPr>
      <w:rPr>
        <w:rFonts w:ascii="Arial" w:hAnsi="Arial" w:hint="default"/>
      </w:rPr>
    </w:lvl>
    <w:lvl w:ilvl="7" w:tplc="152A3084" w:tentative="1">
      <w:start w:val="1"/>
      <w:numFmt w:val="bullet"/>
      <w:lvlText w:val="•"/>
      <w:lvlJc w:val="left"/>
      <w:pPr>
        <w:tabs>
          <w:tab w:val="num" w:pos="5760"/>
        </w:tabs>
        <w:ind w:left="5760" w:hanging="360"/>
      </w:pPr>
      <w:rPr>
        <w:rFonts w:ascii="Arial" w:hAnsi="Arial" w:hint="default"/>
      </w:rPr>
    </w:lvl>
    <w:lvl w:ilvl="8" w:tplc="B8F628C8" w:tentative="1">
      <w:start w:val="1"/>
      <w:numFmt w:val="bullet"/>
      <w:lvlText w:val="•"/>
      <w:lvlJc w:val="left"/>
      <w:pPr>
        <w:tabs>
          <w:tab w:val="num" w:pos="6480"/>
        </w:tabs>
        <w:ind w:left="6480" w:hanging="360"/>
      </w:pPr>
      <w:rPr>
        <w:rFonts w:ascii="Arial" w:hAnsi="Arial" w:hint="default"/>
      </w:rPr>
    </w:lvl>
  </w:abstractNum>
  <w:abstractNum w:abstractNumId="19">
    <w:nsid w:val="4C6B5766"/>
    <w:multiLevelType w:val="hybridMultilevel"/>
    <w:tmpl w:val="53FA3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D1734F"/>
    <w:multiLevelType w:val="hybridMultilevel"/>
    <w:tmpl w:val="BAD2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992881"/>
    <w:multiLevelType w:val="hybridMultilevel"/>
    <w:tmpl w:val="14C4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DE7BAE"/>
    <w:multiLevelType w:val="hybridMultilevel"/>
    <w:tmpl w:val="360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9C0A94"/>
    <w:multiLevelType w:val="hybridMultilevel"/>
    <w:tmpl w:val="06D4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9E6030"/>
    <w:multiLevelType w:val="hybridMultilevel"/>
    <w:tmpl w:val="B17C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1573D6"/>
    <w:multiLevelType w:val="hybridMultilevel"/>
    <w:tmpl w:val="14F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D13F86"/>
    <w:multiLevelType w:val="hybridMultilevel"/>
    <w:tmpl w:val="852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287845"/>
    <w:multiLevelType w:val="hybridMultilevel"/>
    <w:tmpl w:val="48B2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0D631C"/>
    <w:multiLevelType w:val="multilevel"/>
    <w:tmpl w:val="E90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150232"/>
    <w:multiLevelType w:val="hybridMultilevel"/>
    <w:tmpl w:val="8BBA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5910FE"/>
    <w:multiLevelType w:val="hybridMultilevel"/>
    <w:tmpl w:val="4A06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AE78A3"/>
    <w:multiLevelType w:val="hybridMultilevel"/>
    <w:tmpl w:val="8F48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0F44A2"/>
    <w:multiLevelType w:val="hybridMultilevel"/>
    <w:tmpl w:val="7138C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233764"/>
    <w:multiLevelType w:val="hybridMultilevel"/>
    <w:tmpl w:val="73DA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8C656E"/>
    <w:multiLevelType w:val="hybridMultilevel"/>
    <w:tmpl w:val="F44C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31"/>
  </w:num>
  <w:num w:numId="5">
    <w:abstractNumId w:val="26"/>
  </w:num>
  <w:num w:numId="6">
    <w:abstractNumId w:val="25"/>
  </w:num>
  <w:num w:numId="7">
    <w:abstractNumId w:val="5"/>
  </w:num>
  <w:num w:numId="8">
    <w:abstractNumId w:val="17"/>
  </w:num>
  <w:num w:numId="9">
    <w:abstractNumId w:val="28"/>
  </w:num>
  <w:num w:numId="10">
    <w:abstractNumId w:val="10"/>
  </w:num>
  <w:num w:numId="11">
    <w:abstractNumId w:val="22"/>
  </w:num>
  <w:num w:numId="12">
    <w:abstractNumId w:val="34"/>
  </w:num>
  <w:num w:numId="13">
    <w:abstractNumId w:val="23"/>
  </w:num>
  <w:num w:numId="14">
    <w:abstractNumId w:val="13"/>
  </w:num>
  <w:num w:numId="15">
    <w:abstractNumId w:val="29"/>
  </w:num>
  <w:num w:numId="16">
    <w:abstractNumId w:val="20"/>
  </w:num>
  <w:num w:numId="17">
    <w:abstractNumId w:val="16"/>
  </w:num>
  <w:num w:numId="18">
    <w:abstractNumId w:val="9"/>
  </w:num>
  <w:num w:numId="19">
    <w:abstractNumId w:val="6"/>
  </w:num>
  <w:num w:numId="20">
    <w:abstractNumId w:val="12"/>
  </w:num>
  <w:num w:numId="21">
    <w:abstractNumId w:val="24"/>
  </w:num>
  <w:num w:numId="22">
    <w:abstractNumId w:val="33"/>
  </w:num>
  <w:num w:numId="23">
    <w:abstractNumId w:val="21"/>
  </w:num>
  <w:num w:numId="24">
    <w:abstractNumId w:val="1"/>
  </w:num>
  <w:num w:numId="25">
    <w:abstractNumId w:val="19"/>
  </w:num>
  <w:num w:numId="26">
    <w:abstractNumId w:val="11"/>
  </w:num>
  <w:num w:numId="27">
    <w:abstractNumId w:val="0"/>
  </w:num>
  <w:num w:numId="28">
    <w:abstractNumId w:val="32"/>
  </w:num>
  <w:num w:numId="29">
    <w:abstractNumId w:val="18"/>
  </w:num>
  <w:num w:numId="30">
    <w:abstractNumId w:val="30"/>
  </w:num>
  <w:num w:numId="31">
    <w:abstractNumId w:val="2"/>
  </w:num>
  <w:num w:numId="32">
    <w:abstractNumId w:val="14"/>
  </w:num>
  <w:num w:numId="33">
    <w:abstractNumId w:val="27"/>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6F"/>
    <w:rsid w:val="00000A1A"/>
    <w:rsid w:val="00006ACE"/>
    <w:rsid w:val="0001738A"/>
    <w:rsid w:val="000176F9"/>
    <w:rsid w:val="00022236"/>
    <w:rsid w:val="00025EF1"/>
    <w:rsid w:val="00026EAE"/>
    <w:rsid w:val="00027732"/>
    <w:rsid w:val="000302EA"/>
    <w:rsid w:val="000468FF"/>
    <w:rsid w:val="0005468E"/>
    <w:rsid w:val="00070484"/>
    <w:rsid w:val="00070541"/>
    <w:rsid w:val="00074D3E"/>
    <w:rsid w:val="00075EC9"/>
    <w:rsid w:val="0008322A"/>
    <w:rsid w:val="000877D4"/>
    <w:rsid w:val="0009006A"/>
    <w:rsid w:val="000921D2"/>
    <w:rsid w:val="000A7F50"/>
    <w:rsid w:val="000B008A"/>
    <w:rsid w:val="000B4013"/>
    <w:rsid w:val="000B5154"/>
    <w:rsid w:val="000B68F5"/>
    <w:rsid w:val="000C15A7"/>
    <w:rsid w:val="000C653F"/>
    <w:rsid w:val="000D2509"/>
    <w:rsid w:val="000D4E3A"/>
    <w:rsid w:val="000D651B"/>
    <w:rsid w:val="000F676B"/>
    <w:rsid w:val="00100799"/>
    <w:rsid w:val="00103503"/>
    <w:rsid w:val="001043C2"/>
    <w:rsid w:val="00111B4C"/>
    <w:rsid w:val="00117207"/>
    <w:rsid w:val="001205BC"/>
    <w:rsid w:val="001241E8"/>
    <w:rsid w:val="00125F36"/>
    <w:rsid w:val="00130204"/>
    <w:rsid w:val="00135644"/>
    <w:rsid w:val="00136612"/>
    <w:rsid w:val="001503CD"/>
    <w:rsid w:val="001563A2"/>
    <w:rsid w:val="00170E20"/>
    <w:rsid w:val="00171BF5"/>
    <w:rsid w:val="00173862"/>
    <w:rsid w:val="001778D3"/>
    <w:rsid w:val="00187697"/>
    <w:rsid w:val="001A54DD"/>
    <w:rsid w:val="001A5CC4"/>
    <w:rsid w:val="001A686E"/>
    <w:rsid w:val="001B16DB"/>
    <w:rsid w:val="001C046A"/>
    <w:rsid w:val="001C2308"/>
    <w:rsid w:val="001C26C7"/>
    <w:rsid w:val="001C4F39"/>
    <w:rsid w:val="0020211D"/>
    <w:rsid w:val="002058E2"/>
    <w:rsid w:val="00215355"/>
    <w:rsid w:val="00221225"/>
    <w:rsid w:val="002213C7"/>
    <w:rsid w:val="002331E8"/>
    <w:rsid w:val="00242F74"/>
    <w:rsid w:val="00254C7B"/>
    <w:rsid w:val="00276A3B"/>
    <w:rsid w:val="00284786"/>
    <w:rsid w:val="0028522A"/>
    <w:rsid w:val="002863CF"/>
    <w:rsid w:val="0029163B"/>
    <w:rsid w:val="002921E2"/>
    <w:rsid w:val="0029669D"/>
    <w:rsid w:val="002A1A41"/>
    <w:rsid w:val="002B0EEC"/>
    <w:rsid w:val="002B283F"/>
    <w:rsid w:val="002C38FA"/>
    <w:rsid w:val="002D2408"/>
    <w:rsid w:val="002D46F5"/>
    <w:rsid w:val="002D4ED4"/>
    <w:rsid w:val="002E0AB9"/>
    <w:rsid w:val="002F4F0B"/>
    <w:rsid w:val="002F4F3D"/>
    <w:rsid w:val="002F721B"/>
    <w:rsid w:val="0030049E"/>
    <w:rsid w:val="003129FA"/>
    <w:rsid w:val="00313075"/>
    <w:rsid w:val="0031576C"/>
    <w:rsid w:val="00325FD6"/>
    <w:rsid w:val="0032722F"/>
    <w:rsid w:val="003275D1"/>
    <w:rsid w:val="003328E7"/>
    <w:rsid w:val="00333DBA"/>
    <w:rsid w:val="003352DE"/>
    <w:rsid w:val="00337DEC"/>
    <w:rsid w:val="00342C6E"/>
    <w:rsid w:val="00353673"/>
    <w:rsid w:val="0035536F"/>
    <w:rsid w:val="0037539D"/>
    <w:rsid w:val="00382A79"/>
    <w:rsid w:val="0038751B"/>
    <w:rsid w:val="00390A43"/>
    <w:rsid w:val="00393024"/>
    <w:rsid w:val="0039581A"/>
    <w:rsid w:val="003A6044"/>
    <w:rsid w:val="003B02CB"/>
    <w:rsid w:val="003B037F"/>
    <w:rsid w:val="003B2A65"/>
    <w:rsid w:val="003B71E7"/>
    <w:rsid w:val="003C019C"/>
    <w:rsid w:val="003C206D"/>
    <w:rsid w:val="003C4F4F"/>
    <w:rsid w:val="003C5801"/>
    <w:rsid w:val="003D2BBD"/>
    <w:rsid w:val="003E2F01"/>
    <w:rsid w:val="003E6259"/>
    <w:rsid w:val="003E7837"/>
    <w:rsid w:val="003E7D97"/>
    <w:rsid w:val="003F63AA"/>
    <w:rsid w:val="003F76BE"/>
    <w:rsid w:val="00443998"/>
    <w:rsid w:val="00444FD7"/>
    <w:rsid w:val="004505C1"/>
    <w:rsid w:val="0046246F"/>
    <w:rsid w:val="0046706E"/>
    <w:rsid w:val="004745FE"/>
    <w:rsid w:val="004761CE"/>
    <w:rsid w:val="004770FE"/>
    <w:rsid w:val="00480BD7"/>
    <w:rsid w:val="004842ED"/>
    <w:rsid w:val="004A1A9D"/>
    <w:rsid w:val="004A3A7B"/>
    <w:rsid w:val="004B7A8F"/>
    <w:rsid w:val="004C4809"/>
    <w:rsid w:val="004C6C53"/>
    <w:rsid w:val="004D1225"/>
    <w:rsid w:val="004E2226"/>
    <w:rsid w:val="004F09D7"/>
    <w:rsid w:val="004F0E99"/>
    <w:rsid w:val="004F3328"/>
    <w:rsid w:val="004F45E3"/>
    <w:rsid w:val="004F4B75"/>
    <w:rsid w:val="005056F0"/>
    <w:rsid w:val="005121D8"/>
    <w:rsid w:val="00520229"/>
    <w:rsid w:val="005244E8"/>
    <w:rsid w:val="00525725"/>
    <w:rsid w:val="0053373F"/>
    <w:rsid w:val="0053379E"/>
    <w:rsid w:val="00534879"/>
    <w:rsid w:val="005410C5"/>
    <w:rsid w:val="00541DCA"/>
    <w:rsid w:val="0054558E"/>
    <w:rsid w:val="00554547"/>
    <w:rsid w:val="0055775B"/>
    <w:rsid w:val="00562662"/>
    <w:rsid w:val="00566F2C"/>
    <w:rsid w:val="00573513"/>
    <w:rsid w:val="00577BF3"/>
    <w:rsid w:val="005B0A86"/>
    <w:rsid w:val="005C0F39"/>
    <w:rsid w:val="005C5B10"/>
    <w:rsid w:val="005E1DDD"/>
    <w:rsid w:val="005E1E60"/>
    <w:rsid w:val="005E7000"/>
    <w:rsid w:val="005F0990"/>
    <w:rsid w:val="00604B5D"/>
    <w:rsid w:val="00604BD0"/>
    <w:rsid w:val="00613F53"/>
    <w:rsid w:val="0063544F"/>
    <w:rsid w:val="0064054D"/>
    <w:rsid w:val="0065068D"/>
    <w:rsid w:val="00662384"/>
    <w:rsid w:val="00665B1D"/>
    <w:rsid w:val="00670E44"/>
    <w:rsid w:val="006731CF"/>
    <w:rsid w:val="00675279"/>
    <w:rsid w:val="006758D6"/>
    <w:rsid w:val="006774A3"/>
    <w:rsid w:val="006821F6"/>
    <w:rsid w:val="00695F26"/>
    <w:rsid w:val="006A17B9"/>
    <w:rsid w:val="006B48E4"/>
    <w:rsid w:val="006B6F4D"/>
    <w:rsid w:val="006C4F67"/>
    <w:rsid w:val="006C5D52"/>
    <w:rsid w:val="006D3F06"/>
    <w:rsid w:val="006E1FD2"/>
    <w:rsid w:val="006E3528"/>
    <w:rsid w:val="006F2A08"/>
    <w:rsid w:val="006F435E"/>
    <w:rsid w:val="00700C17"/>
    <w:rsid w:val="00701D7F"/>
    <w:rsid w:val="007076C3"/>
    <w:rsid w:val="00711022"/>
    <w:rsid w:val="00714829"/>
    <w:rsid w:val="007152AF"/>
    <w:rsid w:val="0072054C"/>
    <w:rsid w:val="00720A31"/>
    <w:rsid w:val="00723FC9"/>
    <w:rsid w:val="0073458F"/>
    <w:rsid w:val="00742CEB"/>
    <w:rsid w:val="00743B4B"/>
    <w:rsid w:val="007518DB"/>
    <w:rsid w:val="00755820"/>
    <w:rsid w:val="00761B71"/>
    <w:rsid w:val="00763A63"/>
    <w:rsid w:val="007650CB"/>
    <w:rsid w:val="00765AD4"/>
    <w:rsid w:val="00772FC8"/>
    <w:rsid w:val="007829BE"/>
    <w:rsid w:val="00796BA0"/>
    <w:rsid w:val="007A334A"/>
    <w:rsid w:val="007B1F45"/>
    <w:rsid w:val="007C17CB"/>
    <w:rsid w:val="007F1C7A"/>
    <w:rsid w:val="007F30B5"/>
    <w:rsid w:val="007F6A6C"/>
    <w:rsid w:val="008127A8"/>
    <w:rsid w:val="00816C02"/>
    <w:rsid w:val="008204FA"/>
    <w:rsid w:val="008209BE"/>
    <w:rsid w:val="0082431B"/>
    <w:rsid w:val="00834B96"/>
    <w:rsid w:val="00836D6C"/>
    <w:rsid w:val="008404C0"/>
    <w:rsid w:val="00840C97"/>
    <w:rsid w:val="00840E56"/>
    <w:rsid w:val="00843389"/>
    <w:rsid w:val="0085741B"/>
    <w:rsid w:val="00865E83"/>
    <w:rsid w:val="00871ED7"/>
    <w:rsid w:val="00874027"/>
    <w:rsid w:val="00880F6E"/>
    <w:rsid w:val="008867E1"/>
    <w:rsid w:val="00890760"/>
    <w:rsid w:val="008A0A76"/>
    <w:rsid w:val="008A0D8F"/>
    <w:rsid w:val="008A2F55"/>
    <w:rsid w:val="008A3E7F"/>
    <w:rsid w:val="008A781E"/>
    <w:rsid w:val="008B24C7"/>
    <w:rsid w:val="008C4168"/>
    <w:rsid w:val="008C7256"/>
    <w:rsid w:val="008D2001"/>
    <w:rsid w:val="008D4AEC"/>
    <w:rsid w:val="008F24F7"/>
    <w:rsid w:val="008F2A49"/>
    <w:rsid w:val="00902247"/>
    <w:rsid w:val="00903346"/>
    <w:rsid w:val="00903C45"/>
    <w:rsid w:val="00910428"/>
    <w:rsid w:val="009109D2"/>
    <w:rsid w:val="00913DE6"/>
    <w:rsid w:val="009157A9"/>
    <w:rsid w:val="00920467"/>
    <w:rsid w:val="009210F4"/>
    <w:rsid w:val="00923D55"/>
    <w:rsid w:val="00923F16"/>
    <w:rsid w:val="0092460F"/>
    <w:rsid w:val="00940511"/>
    <w:rsid w:val="009409EF"/>
    <w:rsid w:val="0094198C"/>
    <w:rsid w:val="009429DF"/>
    <w:rsid w:val="00943ED6"/>
    <w:rsid w:val="00944B58"/>
    <w:rsid w:val="0095157E"/>
    <w:rsid w:val="0095578A"/>
    <w:rsid w:val="00960C90"/>
    <w:rsid w:val="00962574"/>
    <w:rsid w:val="00963F94"/>
    <w:rsid w:val="00967968"/>
    <w:rsid w:val="00980008"/>
    <w:rsid w:val="009967DE"/>
    <w:rsid w:val="009A668D"/>
    <w:rsid w:val="009B395B"/>
    <w:rsid w:val="009B62BB"/>
    <w:rsid w:val="009C386E"/>
    <w:rsid w:val="009D62BE"/>
    <w:rsid w:val="009E451F"/>
    <w:rsid w:val="009E5D43"/>
    <w:rsid w:val="009F2F10"/>
    <w:rsid w:val="009F5A33"/>
    <w:rsid w:val="009F62D7"/>
    <w:rsid w:val="009F6A06"/>
    <w:rsid w:val="009F7A67"/>
    <w:rsid w:val="009F7D7C"/>
    <w:rsid w:val="009F7E14"/>
    <w:rsid w:val="00A02B10"/>
    <w:rsid w:val="00A11904"/>
    <w:rsid w:val="00A15842"/>
    <w:rsid w:val="00A1712D"/>
    <w:rsid w:val="00A17C92"/>
    <w:rsid w:val="00A20CC4"/>
    <w:rsid w:val="00A24FD8"/>
    <w:rsid w:val="00A32DF1"/>
    <w:rsid w:val="00A42E28"/>
    <w:rsid w:val="00A5636B"/>
    <w:rsid w:val="00A568C0"/>
    <w:rsid w:val="00A573C5"/>
    <w:rsid w:val="00A63F4D"/>
    <w:rsid w:val="00A63F50"/>
    <w:rsid w:val="00A70325"/>
    <w:rsid w:val="00A837FD"/>
    <w:rsid w:val="00A873B3"/>
    <w:rsid w:val="00A9178B"/>
    <w:rsid w:val="00A94844"/>
    <w:rsid w:val="00A953D0"/>
    <w:rsid w:val="00AA30C3"/>
    <w:rsid w:val="00AC0929"/>
    <w:rsid w:val="00AC6D54"/>
    <w:rsid w:val="00AD5A47"/>
    <w:rsid w:val="00AE1C85"/>
    <w:rsid w:val="00AE5D7F"/>
    <w:rsid w:val="00AE7BCD"/>
    <w:rsid w:val="00AF0312"/>
    <w:rsid w:val="00AF21BB"/>
    <w:rsid w:val="00B02388"/>
    <w:rsid w:val="00B059D9"/>
    <w:rsid w:val="00B15448"/>
    <w:rsid w:val="00B24B52"/>
    <w:rsid w:val="00B24E31"/>
    <w:rsid w:val="00B2557B"/>
    <w:rsid w:val="00B25842"/>
    <w:rsid w:val="00B274EB"/>
    <w:rsid w:val="00B35EF9"/>
    <w:rsid w:val="00B425C8"/>
    <w:rsid w:val="00B6377F"/>
    <w:rsid w:val="00B648A7"/>
    <w:rsid w:val="00B653C7"/>
    <w:rsid w:val="00B661EF"/>
    <w:rsid w:val="00B771A5"/>
    <w:rsid w:val="00B835E9"/>
    <w:rsid w:val="00B85DDB"/>
    <w:rsid w:val="00B959D0"/>
    <w:rsid w:val="00B9657C"/>
    <w:rsid w:val="00BB1D96"/>
    <w:rsid w:val="00BB38C1"/>
    <w:rsid w:val="00BB5BA4"/>
    <w:rsid w:val="00BC6C1A"/>
    <w:rsid w:val="00BD1DC6"/>
    <w:rsid w:val="00BD3DF7"/>
    <w:rsid w:val="00BF671F"/>
    <w:rsid w:val="00BF685D"/>
    <w:rsid w:val="00BF6AE4"/>
    <w:rsid w:val="00BF78C7"/>
    <w:rsid w:val="00C005C7"/>
    <w:rsid w:val="00C11006"/>
    <w:rsid w:val="00C1330E"/>
    <w:rsid w:val="00C176F5"/>
    <w:rsid w:val="00C271BB"/>
    <w:rsid w:val="00C30D54"/>
    <w:rsid w:val="00C34952"/>
    <w:rsid w:val="00C40E80"/>
    <w:rsid w:val="00C418A7"/>
    <w:rsid w:val="00C50177"/>
    <w:rsid w:val="00C55BB9"/>
    <w:rsid w:val="00C57B36"/>
    <w:rsid w:val="00C62511"/>
    <w:rsid w:val="00C6555A"/>
    <w:rsid w:val="00C76870"/>
    <w:rsid w:val="00C90F62"/>
    <w:rsid w:val="00C910C1"/>
    <w:rsid w:val="00CB24BA"/>
    <w:rsid w:val="00CC074A"/>
    <w:rsid w:val="00CC45A3"/>
    <w:rsid w:val="00CC62C1"/>
    <w:rsid w:val="00CE34CE"/>
    <w:rsid w:val="00CF4DF9"/>
    <w:rsid w:val="00CF5360"/>
    <w:rsid w:val="00D012DE"/>
    <w:rsid w:val="00D05416"/>
    <w:rsid w:val="00D11B2B"/>
    <w:rsid w:val="00D204B2"/>
    <w:rsid w:val="00D23970"/>
    <w:rsid w:val="00D44664"/>
    <w:rsid w:val="00D46CE7"/>
    <w:rsid w:val="00D554A9"/>
    <w:rsid w:val="00D5564F"/>
    <w:rsid w:val="00D61436"/>
    <w:rsid w:val="00D77CEC"/>
    <w:rsid w:val="00D81621"/>
    <w:rsid w:val="00D90E7B"/>
    <w:rsid w:val="00D92601"/>
    <w:rsid w:val="00D927F4"/>
    <w:rsid w:val="00DA06EC"/>
    <w:rsid w:val="00DB34FF"/>
    <w:rsid w:val="00DB36C7"/>
    <w:rsid w:val="00DB5BA2"/>
    <w:rsid w:val="00DC2668"/>
    <w:rsid w:val="00DD57C0"/>
    <w:rsid w:val="00DE54DE"/>
    <w:rsid w:val="00DE7C48"/>
    <w:rsid w:val="00DF73A1"/>
    <w:rsid w:val="00E01580"/>
    <w:rsid w:val="00E02C8A"/>
    <w:rsid w:val="00E10581"/>
    <w:rsid w:val="00E24A87"/>
    <w:rsid w:val="00E266CA"/>
    <w:rsid w:val="00E26F5E"/>
    <w:rsid w:val="00E43C9D"/>
    <w:rsid w:val="00E46CE7"/>
    <w:rsid w:val="00E504BF"/>
    <w:rsid w:val="00E61F19"/>
    <w:rsid w:val="00E71C5F"/>
    <w:rsid w:val="00E8247F"/>
    <w:rsid w:val="00E828FD"/>
    <w:rsid w:val="00E83972"/>
    <w:rsid w:val="00E952F6"/>
    <w:rsid w:val="00E96D41"/>
    <w:rsid w:val="00EA2673"/>
    <w:rsid w:val="00EA7348"/>
    <w:rsid w:val="00EB0FBA"/>
    <w:rsid w:val="00EB3391"/>
    <w:rsid w:val="00EB576B"/>
    <w:rsid w:val="00EB5DB0"/>
    <w:rsid w:val="00EC4F64"/>
    <w:rsid w:val="00EC53ED"/>
    <w:rsid w:val="00EC5486"/>
    <w:rsid w:val="00EF1ACB"/>
    <w:rsid w:val="00F03C80"/>
    <w:rsid w:val="00F04CD9"/>
    <w:rsid w:val="00F079EA"/>
    <w:rsid w:val="00F157FE"/>
    <w:rsid w:val="00F200BC"/>
    <w:rsid w:val="00F2482D"/>
    <w:rsid w:val="00F31F50"/>
    <w:rsid w:val="00F356FF"/>
    <w:rsid w:val="00F35B74"/>
    <w:rsid w:val="00F41E43"/>
    <w:rsid w:val="00F4759B"/>
    <w:rsid w:val="00F527BA"/>
    <w:rsid w:val="00F544EE"/>
    <w:rsid w:val="00F57E28"/>
    <w:rsid w:val="00F646BE"/>
    <w:rsid w:val="00F737A6"/>
    <w:rsid w:val="00F75ECC"/>
    <w:rsid w:val="00F77064"/>
    <w:rsid w:val="00F77D8B"/>
    <w:rsid w:val="00F90F16"/>
    <w:rsid w:val="00FA124F"/>
    <w:rsid w:val="00FB0F72"/>
    <w:rsid w:val="00FB4E24"/>
    <w:rsid w:val="00FB7C54"/>
    <w:rsid w:val="00FC2D10"/>
    <w:rsid w:val="00FD5489"/>
    <w:rsid w:val="00FD6651"/>
    <w:rsid w:val="00FE0137"/>
    <w:rsid w:val="00FE61D5"/>
    <w:rsid w:val="00FF4F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431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Heading6">
    <w:name w:val="heading 6"/>
    <w:basedOn w:val="Normal"/>
    <w:link w:val="Heading6Char"/>
    <w:uiPriority w:val="9"/>
    <w:qFormat/>
    <w:rsid w:val="00B653C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4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4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3F94"/>
    <w:pPr>
      <w:ind w:left="720"/>
      <w:contextualSpacing/>
    </w:pPr>
  </w:style>
  <w:style w:type="table" w:styleId="TableGrid">
    <w:name w:val="Table Grid"/>
    <w:basedOn w:val="TableNormal"/>
    <w:uiPriority w:val="59"/>
    <w:rsid w:val="0091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26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2673"/>
    <w:rPr>
      <w:sz w:val="20"/>
      <w:szCs w:val="20"/>
    </w:rPr>
  </w:style>
  <w:style w:type="character" w:styleId="EndnoteReference">
    <w:name w:val="endnote reference"/>
    <w:basedOn w:val="DefaultParagraphFont"/>
    <w:uiPriority w:val="99"/>
    <w:semiHidden/>
    <w:unhideWhenUsed/>
    <w:rsid w:val="00EA2673"/>
    <w:rPr>
      <w:vertAlign w:val="superscript"/>
    </w:rPr>
  </w:style>
  <w:style w:type="character" w:styleId="Hyperlink">
    <w:name w:val="Hyperlink"/>
    <w:basedOn w:val="DefaultParagraphFont"/>
    <w:uiPriority w:val="99"/>
    <w:unhideWhenUsed/>
    <w:rsid w:val="00EA2673"/>
    <w:rPr>
      <w:color w:val="0000FF" w:themeColor="hyperlink"/>
      <w:u w:val="single"/>
    </w:rPr>
  </w:style>
  <w:style w:type="character" w:styleId="FollowedHyperlink">
    <w:name w:val="FollowedHyperlink"/>
    <w:basedOn w:val="DefaultParagraphFont"/>
    <w:uiPriority w:val="99"/>
    <w:semiHidden/>
    <w:unhideWhenUsed/>
    <w:rsid w:val="00BF78C7"/>
    <w:rPr>
      <w:color w:val="800080" w:themeColor="followedHyperlink"/>
      <w:u w:val="single"/>
    </w:rPr>
  </w:style>
  <w:style w:type="paragraph" w:styleId="BalloonText">
    <w:name w:val="Balloon Text"/>
    <w:basedOn w:val="Normal"/>
    <w:link w:val="BalloonTextChar"/>
    <w:uiPriority w:val="99"/>
    <w:semiHidden/>
    <w:unhideWhenUsed/>
    <w:rsid w:val="001A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6E"/>
    <w:rPr>
      <w:rFonts w:ascii="Tahoma" w:hAnsi="Tahoma" w:cs="Tahoma"/>
      <w:sz w:val="16"/>
      <w:szCs w:val="16"/>
    </w:rPr>
  </w:style>
  <w:style w:type="paragraph" w:styleId="Bibliography">
    <w:name w:val="Bibliography"/>
    <w:basedOn w:val="Normal"/>
    <w:next w:val="Normal"/>
    <w:uiPriority w:val="37"/>
    <w:unhideWhenUsed/>
    <w:rsid w:val="001A686E"/>
  </w:style>
  <w:style w:type="character" w:customStyle="1" w:styleId="Heading1Char">
    <w:name w:val="Heading 1 Char"/>
    <w:basedOn w:val="DefaultParagraphFont"/>
    <w:link w:val="Heading1"/>
    <w:uiPriority w:val="9"/>
    <w:rsid w:val="0082431B"/>
    <w:rPr>
      <w:rFonts w:asciiTheme="majorHAnsi" w:eastAsiaTheme="majorEastAsia" w:hAnsiTheme="majorHAnsi" w:cstheme="majorBidi"/>
      <w:b/>
      <w:bCs/>
      <w:color w:val="365F91" w:themeColor="accent1" w:themeShade="BF"/>
      <w:sz w:val="28"/>
      <w:szCs w:val="28"/>
      <w:lang w:val="en-US" w:eastAsia="en-US" w:bidi="en-US"/>
    </w:rPr>
  </w:style>
  <w:style w:type="paragraph" w:styleId="NormalWeb">
    <w:name w:val="Normal (Web)"/>
    <w:basedOn w:val="Normal"/>
    <w:uiPriority w:val="99"/>
    <w:semiHidden/>
    <w:unhideWhenUsed/>
    <w:rsid w:val="003E7837"/>
    <w:pPr>
      <w:spacing w:after="251" w:line="240" w:lineRule="auto"/>
    </w:pPr>
    <w:rPr>
      <w:rFonts w:ascii="Times New Roman" w:eastAsia="Times New Roman" w:hAnsi="Times New Roman" w:cs="Times New Roman"/>
      <w:sz w:val="24"/>
      <w:szCs w:val="24"/>
    </w:rPr>
  </w:style>
  <w:style w:type="paragraph" w:customStyle="1" w:styleId="Default">
    <w:name w:val="Default"/>
    <w:rsid w:val="009F7D7C"/>
    <w:pPr>
      <w:autoSpaceDE w:val="0"/>
      <w:autoSpaceDN w:val="0"/>
      <w:adjustRightInd w:val="0"/>
      <w:spacing w:after="0" w:line="240" w:lineRule="auto"/>
    </w:pPr>
    <w:rPr>
      <w:rFonts w:ascii="Cambria" w:hAnsi="Cambria" w:cs="Cambria"/>
      <w:color w:val="000000"/>
      <w:sz w:val="24"/>
      <w:szCs w:val="24"/>
    </w:rPr>
  </w:style>
  <w:style w:type="character" w:customStyle="1" w:styleId="Heading6Char">
    <w:name w:val="Heading 6 Char"/>
    <w:basedOn w:val="DefaultParagraphFont"/>
    <w:link w:val="Heading6"/>
    <w:uiPriority w:val="9"/>
    <w:rsid w:val="00B653C7"/>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431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Heading6">
    <w:name w:val="heading 6"/>
    <w:basedOn w:val="Normal"/>
    <w:link w:val="Heading6Char"/>
    <w:uiPriority w:val="9"/>
    <w:qFormat/>
    <w:rsid w:val="00B653C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4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4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3F94"/>
    <w:pPr>
      <w:ind w:left="720"/>
      <w:contextualSpacing/>
    </w:pPr>
  </w:style>
  <w:style w:type="table" w:styleId="TableGrid">
    <w:name w:val="Table Grid"/>
    <w:basedOn w:val="TableNormal"/>
    <w:uiPriority w:val="59"/>
    <w:rsid w:val="0091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26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2673"/>
    <w:rPr>
      <w:sz w:val="20"/>
      <w:szCs w:val="20"/>
    </w:rPr>
  </w:style>
  <w:style w:type="character" w:styleId="EndnoteReference">
    <w:name w:val="endnote reference"/>
    <w:basedOn w:val="DefaultParagraphFont"/>
    <w:uiPriority w:val="99"/>
    <w:semiHidden/>
    <w:unhideWhenUsed/>
    <w:rsid w:val="00EA2673"/>
    <w:rPr>
      <w:vertAlign w:val="superscript"/>
    </w:rPr>
  </w:style>
  <w:style w:type="character" w:styleId="Hyperlink">
    <w:name w:val="Hyperlink"/>
    <w:basedOn w:val="DefaultParagraphFont"/>
    <w:uiPriority w:val="99"/>
    <w:unhideWhenUsed/>
    <w:rsid w:val="00EA2673"/>
    <w:rPr>
      <w:color w:val="0000FF" w:themeColor="hyperlink"/>
      <w:u w:val="single"/>
    </w:rPr>
  </w:style>
  <w:style w:type="character" w:styleId="FollowedHyperlink">
    <w:name w:val="FollowedHyperlink"/>
    <w:basedOn w:val="DefaultParagraphFont"/>
    <w:uiPriority w:val="99"/>
    <w:semiHidden/>
    <w:unhideWhenUsed/>
    <w:rsid w:val="00BF78C7"/>
    <w:rPr>
      <w:color w:val="800080" w:themeColor="followedHyperlink"/>
      <w:u w:val="single"/>
    </w:rPr>
  </w:style>
  <w:style w:type="paragraph" w:styleId="BalloonText">
    <w:name w:val="Balloon Text"/>
    <w:basedOn w:val="Normal"/>
    <w:link w:val="BalloonTextChar"/>
    <w:uiPriority w:val="99"/>
    <w:semiHidden/>
    <w:unhideWhenUsed/>
    <w:rsid w:val="001A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6E"/>
    <w:rPr>
      <w:rFonts w:ascii="Tahoma" w:hAnsi="Tahoma" w:cs="Tahoma"/>
      <w:sz w:val="16"/>
      <w:szCs w:val="16"/>
    </w:rPr>
  </w:style>
  <w:style w:type="paragraph" w:styleId="Bibliography">
    <w:name w:val="Bibliography"/>
    <w:basedOn w:val="Normal"/>
    <w:next w:val="Normal"/>
    <w:uiPriority w:val="37"/>
    <w:unhideWhenUsed/>
    <w:rsid w:val="001A686E"/>
  </w:style>
  <w:style w:type="character" w:customStyle="1" w:styleId="Heading1Char">
    <w:name w:val="Heading 1 Char"/>
    <w:basedOn w:val="DefaultParagraphFont"/>
    <w:link w:val="Heading1"/>
    <w:uiPriority w:val="9"/>
    <w:rsid w:val="0082431B"/>
    <w:rPr>
      <w:rFonts w:asciiTheme="majorHAnsi" w:eastAsiaTheme="majorEastAsia" w:hAnsiTheme="majorHAnsi" w:cstheme="majorBidi"/>
      <w:b/>
      <w:bCs/>
      <w:color w:val="365F91" w:themeColor="accent1" w:themeShade="BF"/>
      <w:sz w:val="28"/>
      <w:szCs w:val="28"/>
      <w:lang w:val="en-US" w:eastAsia="en-US" w:bidi="en-US"/>
    </w:rPr>
  </w:style>
  <w:style w:type="paragraph" w:styleId="NormalWeb">
    <w:name w:val="Normal (Web)"/>
    <w:basedOn w:val="Normal"/>
    <w:uiPriority w:val="99"/>
    <w:semiHidden/>
    <w:unhideWhenUsed/>
    <w:rsid w:val="003E7837"/>
    <w:pPr>
      <w:spacing w:after="251" w:line="240" w:lineRule="auto"/>
    </w:pPr>
    <w:rPr>
      <w:rFonts w:ascii="Times New Roman" w:eastAsia="Times New Roman" w:hAnsi="Times New Roman" w:cs="Times New Roman"/>
      <w:sz w:val="24"/>
      <w:szCs w:val="24"/>
    </w:rPr>
  </w:style>
  <w:style w:type="paragraph" w:customStyle="1" w:styleId="Default">
    <w:name w:val="Default"/>
    <w:rsid w:val="009F7D7C"/>
    <w:pPr>
      <w:autoSpaceDE w:val="0"/>
      <w:autoSpaceDN w:val="0"/>
      <w:adjustRightInd w:val="0"/>
      <w:spacing w:after="0" w:line="240" w:lineRule="auto"/>
    </w:pPr>
    <w:rPr>
      <w:rFonts w:ascii="Cambria" w:hAnsi="Cambria" w:cs="Cambria"/>
      <w:color w:val="000000"/>
      <w:sz w:val="24"/>
      <w:szCs w:val="24"/>
    </w:rPr>
  </w:style>
  <w:style w:type="character" w:customStyle="1" w:styleId="Heading6Char">
    <w:name w:val="Heading 6 Char"/>
    <w:basedOn w:val="DefaultParagraphFont"/>
    <w:link w:val="Heading6"/>
    <w:uiPriority w:val="9"/>
    <w:rsid w:val="00B653C7"/>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35357">
      <w:bodyDiv w:val="1"/>
      <w:marLeft w:val="0"/>
      <w:marRight w:val="0"/>
      <w:marTop w:val="0"/>
      <w:marBottom w:val="0"/>
      <w:divBdr>
        <w:top w:val="none" w:sz="0" w:space="0" w:color="auto"/>
        <w:left w:val="none" w:sz="0" w:space="0" w:color="auto"/>
        <w:bottom w:val="none" w:sz="0" w:space="0" w:color="auto"/>
        <w:right w:val="none" w:sz="0" w:space="0" w:color="auto"/>
      </w:divBdr>
    </w:div>
    <w:div w:id="518541539">
      <w:bodyDiv w:val="1"/>
      <w:marLeft w:val="0"/>
      <w:marRight w:val="0"/>
      <w:marTop w:val="0"/>
      <w:marBottom w:val="0"/>
      <w:divBdr>
        <w:top w:val="none" w:sz="0" w:space="0" w:color="auto"/>
        <w:left w:val="none" w:sz="0" w:space="0" w:color="auto"/>
        <w:bottom w:val="none" w:sz="0" w:space="0" w:color="auto"/>
        <w:right w:val="none" w:sz="0" w:space="0" w:color="auto"/>
      </w:divBdr>
      <w:divsChild>
        <w:div w:id="614023774">
          <w:marLeft w:val="0"/>
          <w:marRight w:val="0"/>
          <w:marTop w:val="0"/>
          <w:marBottom w:val="0"/>
          <w:divBdr>
            <w:top w:val="none" w:sz="0" w:space="0" w:color="auto"/>
            <w:left w:val="none" w:sz="0" w:space="0" w:color="auto"/>
            <w:bottom w:val="none" w:sz="0" w:space="0" w:color="auto"/>
            <w:right w:val="none" w:sz="0" w:space="0" w:color="auto"/>
          </w:divBdr>
          <w:divsChild>
            <w:div w:id="1095441968">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275869396">
      <w:bodyDiv w:val="1"/>
      <w:marLeft w:val="0"/>
      <w:marRight w:val="0"/>
      <w:marTop w:val="0"/>
      <w:marBottom w:val="0"/>
      <w:divBdr>
        <w:top w:val="none" w:sz="0" w:space="0" w:color="auto"/>
        <w:left w:val="none" w:sz="0" w:space="0" w:color="auto"/>
        <w:bottom w:val="none" w:sz="0" w:space="0" w:color="auto"/>
        <w:right w:val="none" w:sz="0" w:space="0" w:color="auto"/>
      </w:divBdr>
      <w:divsChild>
        <w:div w:id="1277834625">
          <w:marLeft w:val="720"/>
          <w:marRight w:val="0"/>
          <w:marTop w:val="0"/>
          <w:marBottom w:val="0"/>
          <w:divBdr>
            <w:top w:val="none" w:sz="0" w:space="0" w:color="auto"/>
            <w:left w:val="none" w:sz="0" w:space="0" w:color="auto"/>
            <w:bottom w:val="none" w:sz="0" w:space="0" w:color="auto"/>
            <w:right w:val="none" w:sz="0" w:space="0" w:color="auto"/>
          </w:divBdr>
        </w:div>
        <w:div w:id="1201358899">
          <w:marLeft w:val="720"/>
          <w:marRight w:val="0"/>
          <w:marTop w:val="0"/>
          <w:marBottom w:val="0"/>
          <w:divBdr>
            <w:top w:val="none" w:sz="0" w:space="0" w:color="auto"/>
            <w:left w:val="none" w:sz="0" w:space="0" w:color="auto"/>
            <w:bottom w:val="none" w:sz="0" w:space="0" w:color="auto"/>
            <w:right w:val="none" w:sz="0" w:space="0" w:color="auto"/>
          </w:divBdr>
        </w:div>
        <w:div w:id="338780101">
          <w:marLeft w:val="720"/>
          <w:marRight w:val="0"/>
          <w:marTop w:val="0"/>
          <w:marBottom w:val="0"/>
          <w:divBdr>
            <w:top w:val="none" w:sz="0" w:space="0" w:color="auto"/>
            <w:left w:val="none" w:sz="0" w:space="0" w:color="auto"/>
            <w:bottom w:val="none" w:sz="0" w:space="0" w:color="auto"/>
            <w:right w:val="none" w:sz="0" w:space="0" w:color="auto"/>
          </w:divBdr>
        </w:div>
        <w:div w:id="2124153490">
          <w:marLeft w:val="720"/>
          <w:marRight w:val="0"/>
          <w:marTop w:val="0"/>
          <w:marBottom w:val="0"/>
          <w:divBdr>
            <w:top w:val="none" w:sz="0" w:space="0" w:color="auto"/>
            <w:left w:val="none" w:sz="0" w:space="0" w:color="auto"/>
            <w:bottom w:val="none" w:sz="0" w:space="0" w:color="auto"/>
            <w:right w:val="none" w:sz="0" w:space="0" w:color="auto"/>
          </w:divBdr>
        </w:div>
        <w:div w:id="1976061890">
          <w:marLeft w:val="720"/>
          <w:marRight w:val="0"/>
          <w:marTop w:val="0"/>
          <w:marBottom w:val="0"/>
          <w:divBdr>
            <w:top w:val="none" w:sz="0" w:space="0" w:color="auto"/>
            <w:left w:val="none" w:sz="0" w:space="0" w:color="auto"/>
            <w:bottom w:val="none" w:sz="0" w:space="0" w:color="auto"/>
            <w:right w:val="none" w:sz="0" w:space="0" w:color="auto"/>
          </w:divBdr>
        </w:div>
        <w:div w:id="543176099">
          <w:marLeft w:val="720"/>
          <w:marRight w:val="0"/>
          <w:marTop w:val="0"/>
          <w:marBottom w:val="0"/>
          <w:divBdr>
            <w:top w:val="none" w:sz="0" w:space="0" w:color="auto"/>
            <w:left w:val="none" w:sz="0" w:space="0" w:color="auto"/>
            <w:bottom w:val="none" w:sz="0" w:space="0" w:color="auto"/>
            <w:right w:val="none" w:sz="0" w:space="0" w:color="auto"/>
          </w:divBdr>
        </w:div>
        <w:div w:id="1674796434">
          <w:marLeft w:val="720"/>
          <w:marRight w:val="0"/>
          <w:marTop w:val="0"/>
          <w:marBottom w:val="0"/>
          <w:divBdr>
            <w:top w:val="none" w:sz="0" w:space="0" w:color="auto"/>
            <w:left w:val="none" w:sz="0" w:space="0" w:color="auto"/>
            <w:bottom w:val="none" w:sz="0" w:space="0" w:color="auto"/>
            <w:right w:val="none" w:sz="0" w:space="0" w:color="auto"/>
          </w:divBdr>
        </w:div>
      </w:divsChild>
    </w:div>
    <w:div w:id="1702822035">
      <w:bodyDiv w:val="1"/>
      <w:marLeft w:val="0"/>
      <w:marRight w:val="0"/>
      <w:marTop w:val="0"/>
      <w:marBottom w:val="0"/>
      <w:divBdr>
        <w:top w:val="none" w:sz="0" w:space="0" w:color="auto"/>
        <w:left w:val="none" w:sz="0" w:space="0" w:color="auto"/>
        <w:bottom w:val="none" w:sz="0" w:space="0" w:color="auto"/>
        <w:right w:val="none" w:sz="0" w:space="0" w:color="auto"/>
      </w:divBdr>
      <w:divsChild>
        <w:div w:id="1190339956">
          <w:marLeft w:val="0"/>
          <w:marRight w:val="0"/>
          <w:marTop w:val="0"/>
          <w:marBottom w:val="0"/>
          <w:divBdr>
            <w:top w:val="none" w:sz="0" w:space="0" w:color="auto"/>
            <w:left w:val="none" w:sz="0" w:space="0" w:color="auto"/>
            <w:bottom w:val="none" w:sz="0" w:space="0" w:color="auto"/>
            <w:right w:val="none" w:sz="0" w:space="0" w:color="auto"/>
          </w:divBdr>
          <w:divsChild>
            <w:div w:id="1584488587">
              <w:marLeft w:val="0"/>
              <w:marRight w:val="0"/>
              <w:marTop w:val="0"/>
              <w:marBottom w:val="0"/>
              <w:divBdr>
                <w:top w:val="none" w:sz="0" w:space="0" w:color="auto"/>
                <w:left w:val="none" w:sz="0" w:space="0" w:color="auto"/>
                <w:bottom w:val="none" w:sz="0" w:space="0" w:color="auto"/>
                <w:right w:val="none" w:sz="0" w:space="0" w:color="auto"/>
              </w:divBdr>
              <w:divsChild>
                <w:div w:id="1847859478">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 w:id="2132551167">
      <w:bodyDiv w:val="1"/>
      <w:marLeft w:val="0"/>
      <w:marRight w:val="0"/>
      <w:marTop w:val="0"/>
      <w:marBottom w:val="0"/>
      <w:divBdr>
        <w:top w:val="none" w:sz="0" w:space="0" w:color="auto"/>
        <w:left w:val="none" w:sz="0" w:space="0" w:color="auto"/>
        <w:bottom w:val="none" w:sz="0" w:space="0" w:color="auto"/>
        <w:right w:val="none" w:sz="0" w:space="0" w:color="auto"/>
      </w:divBdr>
      <w:divsChild>
        <w:div w:id="1343705082">
          <w:marLeft w:val="547"/>
          <w:marRight w:val="0"/>
          <w:marTop w:val="0"/>
          <w:marBottom w:val="0"/>
          <w:divBdr>
            <w:top w:val="none" w:sz="0" w:space="0" w:color="auto"/>
            <w:left w:val="none" w:sz="0" w:space="0" w:color="auto"/>
            <w:bottom w:val="none" w:sz="0" w:space="0" w:color="auto"/>
            <w:right w:val="none" w:sz="0" w:space="0" w:color="auto"/>
          </w:divBdr>
        </w:div>
        <w:div w:id="1745833067">
          <w:marLeft w:val="547"/>
          <w:marRight w:val="0"/>
          <w:marTop w:val="0"/>
          <w:marBottom w:val="0"/>
          <w:divBdr>
            <w:top w:val="none" w:sz="0" w:space="0" w:color="auto"/>
            <w:left w:val="none" w:sz="0" w:space="0" w:color="auto"/>
            <w:bottom w:val="none" w:sz="0" w:space="0" w:color="auto"/>
            <w:right w:val="none" w:sz="0" w:space="0" w:color="auto"/>
          </w:divBdr>
        </w:div>
        <w:div w:id="707291403">
          <w:marLeft w:val="547"/>
          <w:marRight w:val="0"/>
          <w:marTop w:val="0"/>
          <w:marBottom w:val="0"/>
          <w:divBdr>
            <w:top w:val="none" w:sz="0" w:space="0" w:color="auto"/>
            <w:left w:val="none" w:sz="0" w:space="0" w:color="auto"/>
            <w:bottom w:val="none" w:sz="0" w:space="0" w:color="auto"/>
            <w:right w:val="none" w:sz="0" w:space="0" w:color="auto"/>
          </w:divBdr>
        </w:div>
        <w:div w:id="979072572">
          <w:marLeft w:val="547"/>
          <w:marRight w:val="0"/>
          <w:marTop w:val="0"/>
          <w:marBottom w:val="0"/>
          <w:divBdr>
            <w:top w:val="none" w:sz="0" w:space="0" w:color="auto"/>
            <w:left w:val="none" w:sz="0" w:space="0" w:color="auto"/>
            <w:bottom w:val="none" w:sz="0" w:space="0" w:color="auto"/>
            <w:right w:val="none" w:sz="0" w:space="0" w:color="auto"/>
          </w:divBdr>
        </w:div>
      </w:divsChild>
    </w:div>
    <w:div w:id="2139449612">
      <w:bodyDiv w:val="1"/>
      <w:marLeft w:val="0"/>
      <w:marRight w:val="0"/>
      <w:marTop w:val="0"/>
      <w:marBottom w:val="0"/>
      <w:divBdr>
        <w:top w:val="none" w:sz="0" w:space="0" w:color="auto"/>
        <w:left w:val="none" w:sz="0" w:space="0" w:color="auto"/>
        <w:bottom w:val="none" w:sz="0" w:space="0" w:color="auto"/>
        <w:right w:val="none" w:sz="0" w:space="0" w:color="auto"/>
      </w:divBdr>
      <w:divsChild>
        <w:div w:id="1215968703">
          <w:marLeft w:val="0"/>
          <w:marRight w:val="0"/>
          <w:marTop w:val="0"/>
          <w:marBottom w:val="0"/>
          <w:divBdr>
            <w:top w:val="none" w:sz="0" w:space="0" w:color="auto"/>
            <w:left w:val="none" w:sz="0" w:space="0" w:color="auto"/>
            <w:bottom w:val="none" w:sz="0" w:space="0" w:color="auto"/>
            <w:right w:val="none" w:sz="0" w:space="0" w:color="auto"/>
          </w:divBdr>
          <w:divsChild>
            <w:div w:id="1535003685">
              <w:marLeft w:val="0"/>
              <w:marRight w:val="0"/>
              <w:marTop w:val="0"/>
              <w:marBottom w:val="0"/>
              <w:divBdr>
                <w:top w:val="none" w:sz="0" w:space="0" w:color="auto"/>
                <w:left w:val="none" w:sz="0" w:space="0" w:color="auto"/>
                <w:bottom w:val="none" w:sz="0" w:space="0" w:color="auto"/>
                <w:right w:val="none" w:sz="0" w:space="0" w:color="auto"/>
              </w:divBdr>
              <w:divsChild>
                <w:div w:id="1006978862">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lac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Cha06</b:Tag>
    <b:SourceType>InternetSite</b:SourceType>
    <b:Guid>{E4C08A79-9D44-4BFB-B1F6-53C5CBA11A26}</b:Guid>
    <b:Title>Job adverts: how to design and write effective job advertisements - tips and techniques.</b:Title>
    <b:InternetSiteTitle>Businessballs.com</b:InternetSiteTitle>
    <b:Year>2006</b:Year>
    <b:YearAccessed>2014</b:YearAccessed>
    <b:MonthAccessed>October</b:MonthAccessed>
    <b:DayAccessed>27</b:DayAccessed>
    <b:URL>http://www.businessballs.com/jobadvertswriting.htm</b:URL>
    <b:Author>
      <b:Author>
        <b:NameList>
          <b:Person>
            <b:Last>Chapman</b:Last>
            <b:First>Alan</b:First>
          </b:Person>
        </b:NameList>
      </b:Author>
    </b:Author>
    <b:RefOrder>2</b:RefOrder>
  </b:Source>
  <b:Source>
    <b:Tag>CIL14</b:Tag>
    <b:SourceType>InternetSite</b:SourceType>
    <b:Guid>{AE01554F-BE9E-4155-9A3B-7D3F2FB70D6E}</b:Guid>
    <b:Author>
      <b:Author>
        <b:Corporate>CILIP</b:Corporate>
      </b:Author>
    </b:Author>
    <b:Title>Chartership Handbook</b:Title>
    <b:InternetSiteTitle>Chartered Institutue of Library and Information professionals</b:InternetSiteTitle>
    <b:Year>2014</b:Year>
    <b:YearAccessed>2014</b:YearAccessed>
    <b:MonthAccessed>October</b:MonthAccessed>
    <b:DayAccessed>27</b:DayAccessed>
    <b:URL>http://www.cilip.org.uk/sites/default/files/documents/Chartership%20Handbook%20070314_0.pdf</b:URL>
    <b:RefOrder>3</b:RefOrder>
  </b:Source>
  <b:Source>
    <b:Tag>Gra07</b:Tag>
    <b:SourceType>JournalArticle</b:SourceType>
    <b:Guid>{536CF3BF-959F-48EC-9F03-1248B5C899C0}</b:Guid>
    <b:Title>The role of reflection in the library and information sector: a systematic review</b:Title>
    <b:Year>2007</b:Year>
    <b:JournalName>Health Information and Libraries Journal</b:JournalName>
    <b:Pages>155-166</b:Pages>
    <b:Author>
      <b:Author>
        <b:NameList>
          <b:Person>
            <b:Last>Grant</b:Last>
            <b:First>Maria</b:First>
          </b:Person>
        </b:NameList>
      </b:Author>
    </b:Author>
    <b:Volume>24</b:Volume>
    <b:Issue>3</b:Issue>
    <b:RefOrder>4</b:RefOrder>
  </b:Source>
  <b:Source>
    <b:Tag>Wat11</b:Tag>
    <b:SourceType>InternetSite</b:SourceType>
    <b:Guid>{41FABBE0-0150-4E45-B5C8-36427A679704}</b:Guid>
    <b:Title>Reflective practice – how do we model this for library professionals?</b:Title>
    <b:Year>2011</b:Year>
    <b:YearAccessed>2014</b:YearAccessed>
    <b:MonthAccessed>June</b:MonthAccessed>
    <b:DayAccessed>29</b:DayAccessed>
    <b:URL>http://halfpintofwisdom.wordpress.com/2011/09/11/reflective-practice-how-do-we-model-this-for-library-professionals/</b:URL>
    <b:Author>
      <b:Author>
        <b:NameList>
          <b:Person>
            <b:Last>Watt</b:Last>
            <b:First>Donna</b:First>
          </b:Person>
        </b:NameList>
      </b:Author>
    </b:Author>
    <b:RefOrder>5</b:RefOrder>
  </b:Source>
  <b:Source>
    <b:Tag>Inv15</b:Tag>
    <b:SourceType>InternetSite</b:SourceType>
    <b:Guid>{0C800B48-4114-4E30-B87C-F7F62AFC4736}</b:Guid>
    <b:Author>
      <b:Author>
        <b:Corporate>Investors in People</b:Corporate>
      </b:Author>
    </b:Author>
    <b:Title>The Standard</b:Title>
    <b:Year>2015</b:Year>
    <b:YearAccessed>2015</b:YearAccessed>
    <b:MonthAccessed>February</b:MonthAccessed>
    <b:DayAccessed>6</b:DayAccessed>
    <b:URL>http://www.investorsinpeople.co.uk/resources/publications/standard</b:URL>
    <b:RefOrder>1</b:RefOrder>
  </b:Source>
  <b:Source>
    <b:Tag>CIP15</b:Tag>
    <b:SourceType>InternetSite</b:SourceType>
    <b:Guid>{8A5A775A-EC6F-493B-9275-9E4AFE929D20}</b:Guid>
    <b:Author>
      <b:Author>
        <b:Corporate>CIPD</b:Corporate>
      </b:Author>
    </b:Author>
    <b:Title>Benefits of CPD</b:Title>
    <b:Year>2015</b:Year>
    <b:YearAccessed>2015</b:YearAccessed>
    <b:MonthAccessed>February</b:MonthAccessed>
    <b:DayAccessed>6</b:DayAccessed>
    <b:URL>http://www.cipd.co.uk/cpd/benefits.aspx</b:URL>
    <b:RefOrder>6</b:RefOrder>
  </b:Source>
</b:Sources>
</file>

<file path=customXml/itemProps1.xml><?xml version="1.0" encoding="utf-8"?>
<ds:datastoreItem xmlns:ds="http://schemas.openxmlformats.org/officeDocument/2006/customXml" ds:itemID="{65E6DC46-23A1-4576-8999-DD78A66A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7</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 HCLU</dc:creator>
  <cp:lastModifiedBy>Lisa Jeskins</cp:lastModifiedBy>
  <cp:revision>51</cp:revision>
  <dcterms:created xsi:type="dcterms:W3CDTF">2016-04-12T14:13:00Z</dcterms:created>
  <dcterms:modified xsi:type="dcterms:W3CDTF">2016-04-21T15:07:00Z</dcterms:modified>
</cp:coreProperties>
</file>